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4283" w:rsidRDefault="00284283">
      <w:pPr>
        <w:jc w:val="right"/>
        <w:rPr>
          <w:lang w:val="lt-LT"/>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jc w:val="both"/>
            </w:pPr>
            <w:r>
              <w:rPr>
                <w:b/>
                <w:bCs/>
                <w:sz w:val="22"/>
                <w:szCs w:val="22"/>
                <w:lang w:val="lt-LT"/>
              </w:rPr>
              <w:t>1.MEDŽIAGOS ARBA MIŠINIO IR BENDROVĖS ARBA ĮMONĖS IDENTIFIKAVIMAS</w:t>
            </w:r>
          </w:p>
        </w:tc>
      </w:tr>
    </w:tbl>
    <w:p w:rsidR="00284283" w:rsidRDefault="00284283">
      <w:pPr>
        <w:ind w:left="360"/>
        <w:jc w:val="both"/>
        <w:rPr>
          <w:lang w:val="lt-LT"/>
        </w:rPr>
      </w:pPr>
    </w:p>
    <w:tbl>
      <w:tblPr>
        <w:tblW w:w="0" w:type="auto"/>
        <w:tblInd w:w="108" w:type="dxa"/>
        <w:tblLayout w:type="fixed"/>
        <w:tblLook w:val="0000" w:firstRow="0" w:lastRow="0" w:firstColumn="0" w:lastColumn="0" w:noHBand="0" w:noVBand="0"/>
      </w:tblPr>
      <w:tblGrid>
        <w:gridCol w:w="3179"/>
        <w:gridCol w:w="6171"/>
      </w:tblGrid>
      <w:tr w:rsidR="00284283">
        <w:tc>
          <w:tcPr>
            <w:tcW w:w="9350" w:type="dxa"/>
            <w:gridSpan w:val="2"/>
            <w:shd w:val="clear" w:color="auto" w:fill="auto"/>
          </w:tcPr>
          <w:p w:rsidR="00284283" w:rsidRDefault="00284283">
            <w:pPr>
              <w:pStyle w:val="Antrat3"/>
              <w:numPr>
                <w:ilvl w:val="1"/>
                <w:numId w:val="2"/>
              </w:numPr>
            </w:pPr>
            <w:r>
              <w:rPr>
                <w:b/>
                <w:bCs/>
                <w:i w:val="0"/>
                <w:sz w:val="20"/>
                <w:szCs w:val="20"/>
              </w:rPr>
              <w:t>Produkto identifikatorius</w:t>
            </w:r>
          </w:p>
          <w:p w:rsidR="00284283" w:rsidRDefault="00284283">
            <w:pPr>
              <w:rPr>
                <w:b/>
                <w:bCs/>
                <w:i/>
                <w:sz w:val="8"/>
                <w:szCs w:val="8"/>
                <w:lang w:val="lt-LT"/>
              </w:rPr>
            </w:pPr>
          </w:p>
        </w:tc>
      </w:tr>
      <w:tr w:rsidR="00284283">
        <w:tc>
          <w:tcPr>
            <w:tcW w:w="3179" w:type="dxa"/>
            <w:shd w:val="clear" w:color="auto" w:fill="auto"/>
          </w:tcPr>
          <w:p w:rsidR="00284283" w:rsidRDefault="00284283">
            <w:pPr>
              <w:ind w:firstLine="266"/>
              <w:jc w:val="both"/>
            </w:pPr>
            <w:r>
              <w:rPr>
                <w:bCs/>
                <w:sz w:val="20"/>
                <w:lang w:val="lt-LT"/>
              </w:rPr>
              <w:t>Prekinis pavadinimas:</w:t>
            </w:r>
          </w:p>
        </w:tc>
        <w:tc>
          <w:tcPr>
            <w:tcW w:w="6171" w:type="dxa"/>
            <w:shd w:val="clear" w:color="auto" w:fill="auto"/>
          </w:tcPr>
          <w:p w:rsidR="00284283" w:rsidRDefault="00284283">
            <w:r>
              <w:rPr>
                <w:b/>
                <w:sz w:val="20"/>
                <w:szCs w:val="20"/>
              </w:rPr>
              <w:t>LAKAS PRO.PARKET 2K</w:t>
            </w:r>
            <w:r w:rsidR="006346E2">
              <w:rPr>
                <w:b/>
                <w:sz w:val="20"/>
                <w:szCs w:val="20"/>
              </w:rPr>
              <w:t xml:space="preserve"> </w:t>
            </w:r>
          </w:p>
          <w:p w:rsidR="00284283" w:rsidRDefault="00284283">
            <w:pPr>
              <w:pStyle w:val="Antrat10"/>
              <w:jc w:val="left"/>
              <w:rPr>
                <w:b w:val="0"/>
                <w:sz w:val="16"/>
                <w:szCs w:val="16"/>
              </w:rPr>
            </w:pPr>
          </w:p>
        </w:tc>
      </w:tr>
      <w:tr w:rsidR="00284283">
        <w:tc>
          <w:tcPr>
            <w:tcW w:w="9350" w:type="dxa"/>
            <w:gridSpan w:val="2"/>
            <w:shd w:val="clear" w:color="auto" w:fill="auto"/>
          </w:tcPr>
          <w:p w:rsidR="00284283" w:rsidRPr="006611A6" w:rsidRDefault="00284283">
            <w:pPr>
              <w:jc w:val="both"/>
              <w:rPr>
                <w:lang w:val="lt-LT"/>
              </w:rPr>
            </w:pPr>
            <w:r>
              <w:rPr>
                <w:b/>
                <w:bCs/>
                <w:sz w:val="20"/>
                <w:szCs w:val="20"/>
                <w:lang w:val="lt-LT"/>
              </w:rPr>
              <w:t xml:space="preserve">1.2 Medžiagos ar </w:t>
            </w:r>
            <w:r>
              <w:rPr>
                <w:b/>
                <w:bCs/>
                <w:sz w:val="20"/>
                <w:szCs w:val="20"/>
                <w:u w:val="single"/>
                <w:lang w:val="lt-LT"/>
              </w:rPr>
              <w:t>mišinio</w:t>
            </w:r>
            <w:r>
              <w:rPr>
                <w:b/>
                <w:bCs/>
                <w:sz w:val="20"/>
                <w:szCs w:val="20"/>
                <w:lang w:val="lt-LT"/>
              </w:rPr>
              <w:t xml:space="preserve"> nustatyti naudojimo būdai ir nerekomenduojami naudojimo būdai</w:t>
            </w:r>
          </w:p>
          <w:p w:rsidR="00284283" w:rsidRDefault="00284283">
            <w:pPr>
              <w:jc w:val="both"/>
              <w:rPr>
                <w:b/>
                <w:bCs/>
                <w:sz w:val="8"/>
                <w:szCs w:val="8"/>
                <w:lang w:val="lt-LT"/>
              </w:rPr>
            </w:pPr>
          </w:p>
        </w:tc>
      </w:tr>
      <w:tr w:rsidR="00284283">
        <w:tc>
          <w:tcPr>
            <w:tcW w:w="3179" w:type="dxa"/>
            <w:shd w:val="clear" w:color="auto" w:fill="auto"/>
          </w:tcPr>
          <w:p w:rsidR="00284283" w:rsidRDefault="00284283">
            <w:pPr>
              <w:ind w:left="266"/>
              <w:jc w:val="both"/>
            </w:pPr>
            <w:r>
              <w:rPr>
                <w:bCs/>
                <w:sz w:val="20"/>
                <w:lang w:val="lt-LT"/>
              </w:rPr>
              <w:t>Mišinio paskirtis:</w:t>
            </w:r>
          </w:p>
        </w:tc>
        <w:tc>
          <w:tcPr>
            <w:tcW w:w="6171" w:type="dxa"/>
            <w:shd w:val="clear" w:color="auto" w:fill="auto"/>
          </w:tcPr>
          <w:p w:rsidR="00284283" w:rsidRDefault="00284283">
            <w:pPr>
              <w:jc w:val="both"/>
            </w:pPr>
            <w:r>
              <w:rPr>
                <w:sz w:val="20"/>
                <w:szCs w:val="20"/>
                <w:lang w:val="lt-LT"/>
              </w:rPr>
              <w:t>Dviejų komponentų poliuretaninis lakas skirtas parketo, medinių grindų, stalviršių, palangių ir kitų intensyvios eksploatacijos medinių paviršių lakavimui pastatų viduje.</w:t>
            </w:r>
          </w:p>
          <w:p w:rsidR="00284283" w:rsidRDefault="00284283">
            <w:pPr>
              <w:jc w:val="both"/>
              <w:rPr>
                <w:sz w:val="16"/>
                <w:szCs w:val="16"/>
                <w:lang w:val="lt-LT"/>
              </w:rPr>
            </w:pPr>
          </w:p>
        </w:tc>
      </w:tr>
      <w:tr w:rsidR="00284283">
        <w:tc>
          <w:tcPr>
            <w:tcW w:w="9350" w:type="dxa"/>
            <w:gridSpan w:val="2"/>
            <w:shd w:val="clear" w:color="auto" w:fill="auto"/>
          </w:tcPr>
          <w:p w:rsidR="00284283" w:rsidRDefault="00284283">
            <w:pPr>
              <w:jc w:val="both"/>
            </w:pPr>
            <w:r>
              <w:rPr>
                <w:b/>
                <w:bCs/>
                <w:sz w:val="20"/>
                <w:szCs w:val="20"/>
                <w:lang w:val="lt-LT"/>
              </w:rPr>
              <w:t>1.3 Išsami informacija apie saugos duomenų lapo teikėją</w:t>
            </w:r>
          </w:p>
          <w:p w:rsidR="00284283" w:rsidRDefault="00284283">
            <w:pPr>
              <w:jc w:val="both"/>
              <w:rPr>
                <w:b/>
                <w:bCs/>
                <w:sz w:val="12"/>
                <w:szCs w:val="12"/>
                <w:lang w:val="lt-LT"/>
              </w:rPr>
            </w:pPr>
          </w:p>
        </w:tc>
      </w:tr>
      <w:tr w:rsidR="00284283">
        <w:tc>
          <w:tcPr>
            <w:tcW w:w="3179" w:type="dxa"/>
            <w:shd w:val="clear" w:color="auto" w:fill="auto"/>
          </w:tcPr>
          <w:p w:rsidR="00284283" w:rsidRDefault="00284283">
            <w:pPr>
              <w:ind w:firstLine="266"/>
              <w:jc w:val="both"/>
            </w:pPr>
            <w:r>
              <w:rPr>
                <w:b/>
                <w:bCs/>
                <w:sz w:val="20"/>
                <w:lang w:val="lt-LT"/>
              </w:rPr>
              <w:t>Gamintojas:</w:t>
            </w:r>
          </w:p>
        </w:tc>
        <w:tc>
          <w:tcPr>
            <w:tcW w:w="6171" w:type="dxa"/>
            <w:shd w:val="clear" w:color="auto" w:fill="auto"/>
          </w:tcPr>
          <w:p w:rsidR="00284283" w:rsidRDefault="00284283">
            <w:pPr>
              <w:jc w:val="both"/>
            </w:pPr>
            <w:r>
              <w:rPr>
                <w:sz w:val="20"/>
                <w:szCs w:val="20"/>
                <w:lang w:val="lt-LT"/>
              </w:rPr>
              <w:t xml:space="preserve">UAB „Pro colore“ </w:t>
            </w:r>
          </w:p>
        </w:tc>
      </w:tr>
      <w:tr w:rsidR="00284283">
        <w:tc>
          <w:tcPr>
            <w:tcW w:w="3179" w:type="dxa"/>
            <w:shd w:val="clear" w:color="auto" w:fill="auto"/>
          </w:tcPr>
          <w:p w:rsidR="00284283" w:rsidRDefault="00284283">
            <w:pPr>
              <w:ind w:firstLine="266"/>
              <w:jc w:val="both"/>
            </w:pPr>
            <w:r>
              <w:rPr>
                <w:bCs/>
                <w:sz w:val="20"/>
                <w:lang w:val="lt-LT"/>
              </w:rPr>
              <w:t>Adresas:</w:t>
            </w:r>
          </w:p>
        </w:tc>
        <w:tc>
          <w:tcPr>
            <w:tcW w:w="6171" w:type="dxa"/>
            <w:shd w:val="clear" w:color="auto" w:fill="auto"/>
          </w:tcPr>
          <w:p w:rsidR="00284283" w:rsidRDefault="00284283">
            <w:pPr>
              <w:jc w:val="both"/>
            </w:pPr>
            <w:r>
              <w:rPr>
                <w:sz w:val="20"/>
                <w:szCs w:val="20"/>
                <w:lang w:val="lt-LT"/>
              </w:rPr>
              <w:t>Rytų g.19, LT-70391, Virbalio Miesto Laukų k., Vilkaviškio r. sav., www.procolor.lt</w:t>
            </w:r>
          </w:p>
        </w:tc>
      </w:tr>
      <w:tr w:rsidR="00284283">
        <w:tc>
          <w:tcPr>
            <w:tcW w:w="3179" w:type="dxa"/>
            <w:shd w:val="clear" w:color="auto" w:fill="auto"/>
          </w:tcPr>
          <w:p w:rsidR="00284283" w:rsidRDefault="00284283">
            <w:pPr>
              <w:ind w:firstLine="266"/>
              <w:jc w:val="both"/>
            </w:pPr>
            <w:r>
              <w:rPr>
                <w:bCs/>
                <w:sz w:val="20"/>
                <w:lang w:val="lt-LT"/>
              </w:rPr>
              <w:t>Telefonas, faksas:</w:t>
            </w:r>
          </w:p>
        </w:tc>
        <w:tc>
          <w:tcPr>
            <w:tcW w:w="6171" w:type="dxa"/>
            <w:shd w:val="clear" w:color="auto" w:fill="auto"/>
          </w:tcPr>
          <w:p w:rsidR="00284283" w:rsidRDefault="00284283">
            <w:pPr>
              <w:jc w:val="both"/>
            </w:pPr>
            <w:r>
              <w:rPr>
                <w:sz w:val="20"/>
                <w:lang w:val="lt-LT"/>
              </w:rPr>
              <w:t>8 342 54290</w:t>
            </w:r>
          </w:p>
        </w:tc>
      </w:tr>
      <w:tr w:rsidR="00284283">
        <w:tc>
          <w:tcPr>
            <w:tcW w:w="3179" w:type="dxa"/>
            <w:shd w:val="clear" w:color="auto" w:fill="auto"/>
          </w:tcPr>
          <w:p w:rsidR="00284283" w:rsidRDefault="00284283">
            <w:pPr>
              <w:ind w:firstLine="266"/>
              <w:jc w:val="both"/>
            </w:pPr>
            <w:r>
              <w:rPr>
                <w:bCs/>
                <w:sz w:val="20"/>
                <w:lang w:val="lt-LT"/>
              </w:rPr>
              <w:t>El. paštas:</w:t>
            </w:r>
          </w:p>
        </w:tc>
        <w:tc>
          <w:tcPr>
            <w:tcW w:w="6171" w:type="dxa"/>
            <w:shd w:val="clear" w:color="auto" w:fill="auto"/>
          </w:tcPr>
          <w:p w:rsidR="00284283" w:rsidRDefault="00284283">
            <w:pPr>
              <w:jc w:val="both"/>
              <w:rPr>
                <w:color w:val="0000FF"/>
                <w:sz w:val="16"/>
                <w:szCs w:val="16"/>
                <w:highlight w:val="green"/>
                <w:u w:val="single"/>
                <w:lang w:val="lt-LT"/>
              </w:rPr>
            </w:pPr>
            <w:r>
              <w:rPr>
                <w:color w:val="0000FF"/>
                <w:sz w:val="20"/>
                <w:u w:val="single"/>
                <w:lang w:val="lt-LT"/>
              </w:rPr>
              <w:t>info</w:t>
            </w:r>
            <w:hyperlink r:id="rId7" w:history="1">
              <w:r>
                <w:rPr>
                  <w:rStyle w:val="Hipersaitas"/>
                  <w:sz w:val="20"/>
                  <w:lang w:val="lt-LT"/>
                </w:rPr>
                <w:t>@procolor.lt</w:t>
              </w:r>
            </w:hyperlink>
          </w:p>
          <w:p w:rsidR="00284283" w:rsidRDefault="00284283">
            <w:pPr>
              <w:jc w:val="both"/>
              <w:rPr>
                <w:color w:val="0000FF"/>
                <w:sz w:val="16"/>
                <w:szCs w:val="16"/>
                <w:highlight w:val="green"/>
                <w:u w:val="single"/>
                <w:lang w:val="lt-LT"/>
              </w:rPr>
            </w:pPr>
          </w:p>
        </w:tc>
      </w:tr>
      <w:tr w:rsidR="00284283">
        <w:tc>
          <w:tcPr>
            <w:tcW w:w="3179" w:type="dxa"/>
            <w:shd w:val="clear" w:color="auto" w:fill="auto"/>
          </w:tcPr>
          <w:p w:rsidR="00284283" w:rsidRDefault="00284283">
            <w:pPr>
              <w:jc w:val="both"/>
            </w:pPr>
            <w:r>
              <w:rPr>
                <w:b/>
                <w:bCs/>
                <w:sz w:val="20"/>
                <w:lang w:val="lt-LT"/>
              </w:rPr>
              <w:t>1.4 Pagalbos telefono numeris</w:t>
            </w:r>
          </w:p>
        </w:tc>
        <w:tc>
          <w:tcPr>
            <w:tcW w:w="6171" w:type="dxa"/>
            <w:shd w:val="clear" w:color="auto" w:fill="auto"/>
          </w:tcPr>
          <w:p w:rsidR="00284283" w:rsidRDefault="00284283">
            <w:pPr>
              <w:snapToGrid w:val="0"/>
              <w:jc w:val="both"/>
              <w:rPr>
                <w:b/>
                <w:bCs/>
                <w:sz w:val="20"/>
                <w:lang w:val="lt-LT"/>
              </w:rPr>
            </w:pPr>
          </w:p>
        </w:tc>
      </w:tr>
      <w:tr w:rsidR="00284283">
        <w:tc>
          <w:tcPr>
            <w:tcW w:w="3179" w:type="dxa"/>
            <w:shd w:val="clear" w:color="auto" w:fill="auto"/>
          </w:tcPr>
          <w:p w:rsidR="00284283" w:rsidRDefault="00284283">
            <w:pPr>
              <w:ind w:firstLine="266"/>
              <w:jc w:val="both"/>
            </w:pPr>
            <w:r>
              <w:rPr>
                <w:bCs/>
                <w:sz w:val="20"/>
                <w:lang w:val="lt-LT"/>
              </w:rPr>
              <w:t>Pagalbos telefonas:</w:t>
            </w:r>
          </w:p>
        </w:tc>
        <w:tc>
          <w:tcPr>
            <w:tcW w:w="6171" w:type="dxa"/>
            <w:shd w:val="clear" w:color="auto" w:fill="auto"/>
          </w:tcPr>
          <w:p w:rsidR="00284283" w:rsidRDefault="00284283">
            <w:pPr>
              <w:jc w:val="both"/>
            </w:pPr>
            <w:r>
              <w:rPr>
                <w:sz w:val="20"/>
                <w:lang w:val="lt-LT"/>
              </w:rPr>
              <w:t>8 5 236 20 52; 8 656 06883</w:t>
            </w:r>
          </w:p>
        </w:tc>
      </w:tr>
    </w:tbl>
    <w:p w:rsidR="00284283" w:rsidRDefault="00284283">
      <w:pPr>
        <w:rPr>
          <w:lang w:val="lt-LT"/>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pPr>
            <w:r>
              <w:rPr>
                <w:bCs w:val="0"/>
                <w:sz w:val="22"/>
                <w:szCs w:val="22"/>
              </w:rPr>
              <w:t>2. GALIMI PAVOJAI</w:t>
            </w:r>
          </w:p>
        </w:tc>
      </w:tr>
    </w:tbl>
    <w:p w:rsidR="00284283" w:rsidRDefault="00284283">
      <w:pPr>
        <w:pStyle w:val="Pagrindiniotekstotrauka"/>
        <w:ind w:left="0"/>
      </w:pPr>
    </w:p>
    <w:tbl>
      <w:tblPr>
        <w:tblW w:w="0" w:type="auto"/>
        <w:tblInd w:w="108" w:type="dxa"/>
        <w:tblLayout w:type="fixed"/>
        <w:tblLook w:val="0000" w:firstRow="0" w:lastRow="0" w:firstColumn="0" w:lastColumn="0" w:noHBand="0" w:noVBand="0"/>
      </w:tblPr>
      <w:tblGrid>
        <w:gridCol w:w="3366"/>
        <w:gridCol w:w="1994"/>
        <w:gridCol w:w="1995"/>
        <w:gridCol w:w="1995"/>
      </w:tblGrid>
      <w:tr w:rsidR="00284283">
        <w:tc>
          <w:tcPr>
            <w:tcW w:w="9350" w:type="dxa"/>
            <w:gridSpan w:val="4"/>
            <w:shd w:val="clear" w:color="auto" w:fill="auto"/>
          </w:tcPr>
          <w:p w:rsidR="00284283" w:rsidRDefault="00284283">
            <w:pPr>
              <w:pStyle w:val="Antrat3"/>
            </w:pPr>
            <w:r>
              <w:rPr>
                <w:b/>
                <w:bCs/>
                <w:i w:val="0"/>
                <w:sz w:val="20"/>
                <w:szCs w:val="20"/>
              </w:rPr>
              <w:t>2.1 Medžiagos ar mišinio klasifikavimas</w:t>
            </w:r>
          </w:p>
          <w:p w:rsidR="00284283" w:rsidRDefault="00284283">
            <w:pPr>
              <w:rPr>
                <w:b/>
                <w:bCs/>
                <w:i/>
                <w:sz w:val="12"/>
                <w:szCs w:val="12"/>
                <w:lang w:val="lt-LT"/>
              </w:rPr>
            </w:pPr>
          </w:p>
        </w:tc>
      </w:tr>
      <w:tr w:rsidR="00284283">
        <w:tc>
          <w:tcPr>
            <w:tcW w:w="9350" w:type="dxa"/>
            <w:gridSpan w:val="4"/>
            <w:shd w:val="clear" w:color="auto" w:fill="auto"/>
          </w:tcPr>
          <w:p w:rsidR="00284283" w:rsidRDefault="00284283">
            <w:pPr>
              <w:pStyle w:val="Antrat3"/>
            </w:pPr>
            <w:r>
              <w:rPr>
                <w:b/>
                <w:i w:val="0"/>
                <w:sz w:val="20"/>
                <w:szCs w:val="20"/>
              </w:rPr>
              <w:t xml:space="preserve">2.1.1 Klasifikacija pagal reglamentą Nr. 1272/2008 (CLP)    </w:t>
            </w:r>
          </w:p>
          <w:p w:rsidR="00284283" w:rsidRDefault="00284283" w:rsidP="0044320B">
            <w:pPr>
              <w:rPr>
                <w:sz w:val="18"/>
                <w:szCs w:val="18"/>
                <w:lang w:val="lt-LT"/>
              </w:rPr>
            </w:pPr>
          </w:p>
        </w:tc>
      </w:tr>
      <w:tr w:rsidR="00284283">
        <w:tc>
          <w:tcPr>
            <w:tcW w:w="9350" w:type="dxa"/>
            <w:gridSpan w:val="4"/>
            <w:shd w:val="clear" w:color="auto" w:fill="auto"/>
          </w:tcPr>
          <w:p w:rsidR="00284283" w:rsidRDefault="00284283">
            <w:pPr>
              <w:jc w:val="both"/>
            </w:pPr>
            <w:r>
              <w:rPr>
                <w:b/>
                <w:bCs/>
                <w:sz w:val="20"/>
                <w:szCs w:val="20"/>
                <w:lang w:val="lt-LT"/>
              </w:rPr>
              <w:t>2.2. Ženklinimo elementai (</w:t>
            </w:r>
            <w:r>
              <w:rPr>
                <w:b/>
                <w:bCs/>
                <w:sz w:val="20"/>
                <w:u w:val="single"/>
                <w:lang w:val="lt-LT"/>
              </w:rPr>
              <w:t>Informacija, nurodyta pakuotės etiketėje)</w:t>
            </w:r>
          </w:p>
          <w:p w:rsidR="00284283" w:rsidRDefault="00284283">
            <w:pPr>
              <w:jc w:val="both"/>
              <w:rPr>
                <w:b/>
                <w:bCs/>
                <w:sz w:val="12"/>
                <w:szCs w:val="12"/>
                <w:u w:val="single"/>
                <w:lang w:val="lt-LT"/>
              </w:rPr>
            </w:pPr>
          </w:p>
        </w:tc>
      </w:tr>
      <w:tr w:rsidR="006346E2">
        <w:tc>
          <w:tcPr>
            <w:tcW w:w="9350" w:type="dxa"/>
            <w:gridSpan w:val="4"/>
            <w:shd w:val="clear" w:color="auto" w:fill="auto"/>
          </w:tcPr>
          <w:p w:rsidR="006346E2" w:rsidRPr="001E7B76" w:rsidRDefault="006346E2" w:rsidP="00BC25D2">
            <w:pPr>
              <w:rPr>
                <w:b/>
                <w:bCs/>
                <w:sz w:val="20"/>
                <w:lang w:val="lt-LT"/>
              </w:rPr>
            </w:pPr>
            <w:r w:rsidRPr="001E7B76">
              <w:rPr>
                <w:b/>
                <w:bCs/>
                <w:sz w:val="20"/>
                <w:lang w:val="lt-LT"/>
              </w:rPr>
              <w:t>Pavojaus piktogramos:</w:t>
            </w:r>
          </w:p>
          <w:p w:rsidR="006346E2" w:rsidRPr="004F2BE8" w:rsidRDefault="006346E2" w:rsidP="00BC25D2">
            <w:pPr>
              <w:tabs>
                <w:tab w:val="center" w:pos="1801"/>
              </w:tabs>
              <w:rPr>
                <w:b/>
                <w:bCs/>
                <w:sz w:val="20"/>
                <w:szCs w:val="20"/>
                <w:lang w:val="lt-LT"/>
              </w:rPr>
            </w:pPr>
          </w:p>
        </w:tc>
      </w:tr>
      <w:tr w:rsidR="006346E2">
        <w:tc>
          <w:tcPr>
            <w:tcW w:w="3366" w:type="dxa"/>
            <w:shd w:val="clear" w:color="auto" w:fill="auto"/>
          </w:tcPr>
          <w:p w:rsidR="006346E2" w:rsidRPr="001E7B76" w:rsidRDefault="006346E2" w:rsidP="00BC25D2">
            <w:pPr>
              <w:rPr>
                <w:b/>
                <w:bCs/>
                <w:sz w:val="20"/>
                <w:lang w:val="lt-LT"/>
              </w:rPr>
            </w:pPr>
            <w:r w:rsidRPr="001E7B76">
              <w:rPr>
                <w:b/>
                <w:bCs/>
                <w:sz w:val="20"/>
                <w:lang w:val="lt-LT"/>
              </w:rPr>
              <w:t>Signalinis žodis:</w:t>
            </w:r>
          </w:p>
        </w:tc>
        <w:tc>
          <w:tcPr>
            <w:tcW w:w="1994" w:type="dxa"/>
            <w:shd w:val="clear" w:color="auto" w:fill="auto"/>
          </w:tcPr>
          <w:p w:rsidR="006346E2" w:rsidRPr="00F50368" w:rsidRDefault="006346E2" w:rsidP="00BC25D2">
            <w:pPr>
              <w:jc w:val="both"/>
              <w:rPr>
                <w:sz w:val="20"/>
                <w:szCs w:val="20"/>
                <w:lang w:val="lt-LT"/>
              </w:rPr>
            </w:pPr>
            <w:r w:rsidRPr="00F50368">
              <w:rPr>
                <w:sz w:val="20"/>
                <w:szCs w:val="20"/>
                <w:lang w:val="lt-LT"/>
              </w:rPr>
              <w:t>Nėra</w:t>
            </w:r>
          </w:p>
          <w:p w:rsidR="006346E2" w:rsidRPr="004F2BE8" w:rsidRDefault="006346E2" w:rsidP="00BC25D2">
            <w:pPr>
              <w:jc w:val="both"/>
              <w:rPr>
                <w:sz w:val="20"/>
                <w:szCs w:val="20"/>
                <w:lang w:val="lt-LT"/>
              </w:rPr>
            </w:pPr>
          </w:p>
        </w:tc>
        <w:tc>
          <w:tcPr>
            <w:tcW w:w="1995" w:type="dxa"/>
            <w:shd w:val="clear" w:color="auto" w:fill="auto"/>
          </w:tcPr>
          <w:p w:rsidR="006346E2" w:rsidRPr="001E7B76" w:rsidRDefault="006346E2" w:rsidP="00BC25D2">
            <w:pPr>
              <w:rPr>
                <w:b/>
                <w:bCs/>
                <w:sz w:val="20"/>
                <w:lang w:val="lt-LT"/>
              </w:rPr>
            </w:pPr>
          </w:p>
        </w:tc>
        <w:tc>
          <w:tcPr>
            <w:tcW w:w="1995" w:type="dxa"/>
            <w:shd w:val="clear" w:color="auto" w:fill="auto"/>
          </w:tcPr>
          <w:p w:rsidR="006346E2" w:rsidRPr="00F50368" w:rsidRDefault="006346E2" w:rsidP="00BC25D2">
            <w:pPr>
              <w:jc w:val="both"/>
              <w:rPr>
                <w:sz w:val="20"/>
                <w:szCs w:val="20"/>
                <w:lang w:val="lt-LT"/>
              </w:rPr>
            </w:pPr>
          </w:p>
          <w:p w:rsidR="006346E2" w:rsidRPr="004F2BE8" w:rsidRDefault="006346E2" w:rsidP="00BC25D2">
            <w:pPr>
              <w:jc w:val="both"/>
              <w:rPr>
                <w:sz w:val="20"/>
                <w:szCs w:val="20"/>
                <w:lang w:val="lt-LT"/>
              </w:rPr>
            </w:pPr>
          </w:p>
        </w:tc>
      </w:tr>
      <w:tr w:rsidR="006346E2">
        <w:tc>
          <w:tcPr>
            <w:tcW w:w="3366" w:type="dxa"/>
            <w:shd w:val="clear" w:color="auto" w:fill="auto"/>
          </w:tcPr>
          <w:p w:rsidR="006346E2" w:rsidRPr="001E7B76" w:rsidRDefault="006346E2" w:rsidP="00BC25D2">
            <w:pPr>
              <w:rPr>
                <w:b/>
                <w:bCs/>
                <w:sz w:val="20"/>
                <w:lang w:val="lt-LT"/>
              </w:rPr>
            </w:pPr>
            <w:r w:rsidRPr="001E7B76">
              <w:rPr>
                <w:b/>
                <w:bCs/>
                <w:sz w:val="20"/>
                <w:lang w:val="lt-LT"/>
              </w:rPr>
              <w:t>Pavojingumo frazė:</w:t>
            </w:r>
          </w:p>
        </w:tc>
        <w:tc>
          <w:tcPr>
            <w:tcW w:w="5984" w:type="dxa"/>
            <w:gridSpan w:val="3"/>
            <w:shd w:val="clear" w:color="auto" w:fill="auto"/>
          </w:tcPr>
          <w:p w:rsidR="006346E2" w:rsidRPr="00F50368" w:rsidRDefault="006346E2" w:rsidP="00BC25D2">
            <w:pPr>
              <w:jc w:val="both"/>
              <w:rPr>
                <w:sz w:val="20"/>
                <w:szCs w:val="20"/>
                <w:lang w:val="lt-LT"/>
              </w:rPr>
            </w:pPr>
            <w:r w:rsidRPr="00F50368">
              <w:rPr>
                <w:sz w:val="20"/>
                <w:szCs w:val="20"/>
                <w:lang w:val="lt-LT"/>
              </w:rPr>
              <w:t>Nėra</w:t>
            </w:r>
          </w:p>
          <w:p w:rsidR="006346E2" w:rsidRPr="004F2BE8" w:rsidRDefault="006346E2" w:rsidP="00BC25D2">
            <w:pPr>
              <w:jc w:val="both"/>
              <w:rPr>
                <w:sz w:val="20"/>
                <w:szCs w:val="20"/>
                <w:lang w:val="lt-LT"/>
              </w:rPr>
            </w:pPr>
          </w:p>
        </w:tc>
      </w:tr>
      <w:tr w:rsidR="006346E2" w:rsidRPr="00002AA4">
        <w:tc>
          <w:tcPr>
            <w:tcW w:w="3366" w:type="dxa"/>
            <w:shd w:val="clear" w:color="auto" w:fill="auto"/>
          </w:tcPr>
          <w:p w:rsidR="006346E2" w:rsidRPr="001E7B76" w:rsidRDefault="006346E2" w:rsidP="00BC25D2">
            <w:pPr>
              <w:rPr>
                <w:b/>
                <w:bCs/>
                <w:sz w:val="20"/>
                <w:lang w:val="lt-LT"/>
              </w:rPr>
            </w:pPr>
            <w:r w:rsidRPr="001E7B76">
              <w:rPr>
                <w:b/>
                <w:bCs/>
                <w:sz w:val="20"/>
                <w:lang w:val="lt-LT"/>
              </w:rPr>
              <w:t>Atsargumo frazė dėl prevencijos:</w:t>
            </w:r>
          </w:p>
        </w:tc>
        <w:tc>
          <w:tcPr>
            <w:tcW w:w="5984" w:type="dxa"/>
            <w:gridSpan w:val="3"/>
            <w:shd w:val="clear" w:color="auto" w:fill="auto"/>
          </w:tcPr>
          <w:p w:rsidR="006346E2" w:rsidRPr="00C20DB6" w:rsidRDefault="006346E2" w:rsidP="00BC25D2">
            <w:pPr>
              <w:autoSpaceDE w:val="0"/>
              <w:autoSpaceDN w:val="0"/>
              <w:adjustRightInd w:val="0"/>
              <w:rPr>
                <w:sz w:val="20"/>
                <w:szCs w:val="20"/>
                <w:lang w:val="lt-LT" w:eastAsia="lt-LT"/>
              </w:rPr>
            </w:pPr>
            <w:r w:rsidRPr="00C20DB6">
              <w:rPr>
                <w:sz w:val="20"/>
                <w:szCs w:val="20"/>
                <w:lang w:val="lt-LT" w:eastAsia="lt-LT"/>
              </w:rPr>
              <w:t>P261 Stengtis neįkvėpti garų/aerozolio.</w:t>
            </w:r>
          </w:p>
          <w:p w:rsidR="006346E2" w:rsidRPr="00C20DB6" w:rsidRDefault="006346E2" w:rsidP="00BC25D2">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6346E2" w:rsidRPr="0014348D" w:rsidRDefault="006346E2" w:rsidP="00BC25D2">
            <w:pPr>
              <w:pStyle w:val="Pagrindiniotekstotrauka"/>
              <w:tabs>
                <w:tab w:val="left" w:pos="79"/>
              </w:tabs>
              <w:ind w:left="0"/>
              <w:rPr>
                <w:b w:val="0"/>
                <w:sz w:val="20"/>
                <w:szCs w:val="20"/>
              </w:rPr>
            </w:pPr>
            <w:r w:rsidRPr="0014348D">
              <w:rPr>
                <w:b w:val="0"/>
                <w:sz w:val="20"/>
                <w:szCs w:val="20"/>
              </w:rPr>
              <w:t>P285 Esant nepakankamam vėdinimui, naudoti tinkamas kvėpavimo takų apsaugos priemones</w:t>
            </w:r>
          </w:p>
          <w:p w:rsidR="006346E2" w:rsidRPr="001E7B76" w:rsidRDefault="006346E2" w:rsidP="00BC25D2">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6346E2" w:rsidRPr="004F2BE8" w:rsidRDefault="006346E2" w:rsidP="00BC25D2">
            <w:pPr>
              <w:autoSpaceDE w:val="0"/>
              <w:autoSpaceDN w:val="0"/>
              <w:adjustRightInd w:val="0"/>
              <w:rPr>
                <w:sz w:val="20"/>
                <w:szCs w:val="20"/>
                <w:lang w:val="lt-LT"/>
              </w:rPr>
            </w:pPr>
          </w:p>
        </w:tc>
      </w:tr>
      <w:tr w:rsidR="006346E2">
        <w:tc>
          <w:tcPr>
            <w:tcW w:w="3366" w:type="dxa"/>
            <w:shd w:val="clear" w:color="auto" w:fill="auto"/>
          </w:tcPr>
          <w:p w:rsidR="006346E2" w:rsidRDefault="006346E2" w:rsidP="00BC25D2">
            <w:pPr>
              <w:rPr>
                <w:b/>
                <w:bCs/>
                <w:sz w:val="20"/>
                <w:lang w:val="lt-LT"/>
              </w:rPr>
            </w:pPr>
            <w:r>
              <w:rPr>
                <w:b/>
                <w:bCs/>
                <w:sz w:val="20"/>
                <w:lang w:val="lt-LT"/>
              </w:rPr>
              <w:t>Atsargumo frazė dėl laikymo:</w:t>
            </w:r>
          </w:p>
          <w:p w:rsidR="006346E2" w:rsidRPr="004F2BE8" w:rsidRDefault="006346E2" w:rsidP="00BC25D2">
            <w:pPr>
              <w:rPr>
                <w:b/>
                <w:bCs/>
                <w:sz w:val="20"/>
                <w:szCs w:val="20"/>
                <w:lang w:val="lt-LT"/>
              </w:rPr>
            </w:pPr>
          </w:p>
        </w:tc>
        <w:tc>
          <w:tcPr>
            <w:tcW w:w="5984" w:type="dxa"/>
            <w:gridSpan w:val="3"/>
            <w:shd w:val="clear" w:color="auto" w:fill="auto"/>
          </w:tcPr>
          <w:p w:rsidR="006346E2" w:rsidRPr="00646A81" w:rsidRDefault="006346E2" w:rsidP="00BC25D2">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6346E2">
        <w:tc>
          <w:tcPr>
            <w:tcW w:w="3366" w:type="dxa"/>
            <w:shd w:val="clear" w:color="auto" w:fill="auto"/>
          </w:tcPr>
          <w:p w:rsidR="006346E2" w:rsidRPr="00E9788F" w:rsidRDefault="006346E2" w:rsidP="00BC25D2">
            <w:pPr>
              <w:rPr>
                <w:b/>
                <w:bCs/>
                <w:sz w:val="16"/>
                <w:szCs w:val="16"/>
                <w:lang w:val="lt-LT"/>
              </w:rPr>
            </w:pPr>
            <w:r>
              <w:rPr>
                <w:b/>
                <w:bCs/>
                <w:sz w:val="20"/>
                <w:lang w:val="lt-LT"/>
              </w:rPr>
              <w:t>Papildoma informacija apie pavojų</w:t>
            </w:r>
          </w:p>
        </w:tc>
        <w:tc>
          <w:tcPr>
            <w:tcW w:w="5984" w:type="dxa"/>
            <w:gridSpan w:val="3"/>
            <w:shd w:val="clear" w:color="auto" w:fill="auto"/>
          </w:tcPr>
          <w:p w:rsidR="006346E2" w:rsidRPr="0014348D" w:rsidRDefault="006346E2" w:rsidP="00BC25D2">
            <w:pPr>
              <w:pStyle w:val="Pagrindiniotekstotrauka"/>
              <w:ind w:left="0"/>
              <w:rPr>
                <w:b w:val="0"/>
                <w:sz w:val="20"/>
                <w:szCs w:val="20"/>
              </w:rPr>
            </w:pPr>
            <w:r w:rsidRPr="0014348D">
              <w:rPr>
                <w:b w:val="0"/>
                <w:sz w:val="20"/>
                <w:szCs w:val="20"/>
              </w:rPr>
              <w:t>Nėra</w:t>
            </w:r>
          </w:p>
          <w:p w:rsidR="006346E2" w:rsidRPr="0014348D" w:rsidRDefault="006346E2" w:rsidP="00BC25D2">
            <w:pPr>
              <w:pStyle w:val="Pagrindiniotekstotrauka"/>
              <w:ind w:left="0"/>
              <w:rPr>
                <w:b w:val="0"/>
                <w:sz w:val="20"/>
                <w:szCs w:val="20"/>
              </w:rPr>
            </w:pPr>
          </w:p>
        </w:tc>
      </w:tr>
      <w:tr w:rsidR="006346E2" w:rsidRPr="00002AA4">
        <w:tc>
          <w:tcPr>
            <w:tcW w:w="3366" w:type="dxa"/>
            <w:shd w:val="clear" w:color="auto" w:fill="auto"/>
          </w:tcPr>
          <w:p w:rsidR="006346E2" w:rsidRDefault="006346E2" w:rsidP="00BC25D2">
            <w:pPr>
              <w:rPr>
                <w:b/>
                <w:bCs/>
                <w:sz w:val="20"/>
                <w:lang w:val="lt-LT"/>
              </w:rPr>
            </w:pPr>
            <w:r>
              <w:rPr>
                <w:b/>
                <w:bCs/>
                <w:sz w:val="20"/>
                <w:lang w:val="lt-LT"/>
              </w:rPr>
              <w:t>Ypatingos nuorodos:</w:t>
            </w:r>
          </w:p>
        </w:tc>
        <w:tc>
          <w:tcPr>
            <w:tcW w:w="5984" w:type="dxa"/>
            <w:gridSpan w:val="3"/>
            <w:shd w:val="clear" w:color="auto" w:fill="auto"/>
          </w:tcPr>
          <w:p w:rsidR="006346E2" w:rsidRDefault="006346E2" w:rsidP="00BC25D2">
            <w:pPr>
              <w:pStyle w:val="Pagrindiniotekstotrauka"/>
              <w:ind w:left="0"/>
              <w:rPr>
                <w:b w:val="0"/>
                <w:sz w:val="20"/>
                <w:szCs w:val="20"/>
              </w:rPr>
            </w:pPr>
            <w:r w:rsidRPr="00644176">
              <w:rPr>
                <w:b w:val="0"/>
                <w:sz w:val="20"/>
                <w:szCs w:val="20"/>
              </w:rPr>
              <w:t>EUH208 – Gali sukelti alerginę reakciją. Sudėtyje yra: 3(2H)-izotiazolonas, 5-chloro-2-metil- mišinys su 2-metil-3(2H)-izotiazolonu, 1,2-benzizotiazol-3(2H)-onas ir 2-metil-2H-izotiazol - 3-onas</w:t>
            </w:r>
          </w:p>
          <w:p w:rsidR="006346E2" w:rsidRPr="00644176" w:rsidRDefault="006346E2" w:rsidP="00BC25D2">
            <w:pPr>
              <w:pStyle w:val="Pagrindiniotekstotrauka"/>
              <w:ind w:left="0"/>
              <w:rPr>
                <w:b w:val="0"/>
                <w:sz w:val="20"/>
                <w:szCs w:val="20"/>
              </w:rPr>
            </w:pPr>
          </w:p>
        </w:tc>
      </w:tr>
      <w:tr w:rsidR="006346E2">
        <w:tc>
          <w:tcPr>
            <w:tcW w:w="3366" w:type="dxa"/>
            <w:shd w:val="clear" w:color="auto" w:fill="auto"/>
          </w:tcPr>
          <w:p w:rsidR="006346E2" w:rsidRPr="001E7B76" w:rsidRDefault="006346E2" w:rsidP="00BC25D2">
            <w:pPr>
              <w:rPr>
                <w:b/>
                <w:bCs/>
                <w:sz w:val="20"/>
                <w:lang w:val="lt-LT"/>
              </w:rPr>
            </w:pPr>
            <w:r w:rsidRPr="001E7B76">
              <w:rPr>
                <w:b/>
                <w:bCs/>
                <w:sz w:val="20"/>
                <w:lang w:val="lt-LT"/>
              </w:rPr>
              <w:t>Pavojaus piktogramos:</w:t>
            </w:r>
          </w:p>
          <w:p w:rsidR="006346E2" w:rsidRPr="004F2BE8" w:rsidRDefault="006346E2" w:rsidP="00BC25D2">
            <w:pPr>
              <w:tabs>
                <w:tab w:val="center" w:pos="1801"/>
              </w:tabs>
              <w:rPr>
                <w:b/>
                <w:bCs/>
                <w:sz w:val="20"/>
                <w:szCs w:val="20"/>
                <w:lang w:val="lt-LT"/>
              </w:rPr>
            </w:pPr>
          </w:p>
        </w:tc>
        <w:tc>
          <w:tcPr>
            <w:tcW w:w="5984" w:type="dxa"/>
            <w:gridSpan w:val="3"/>
            <w:shd w:val="clear" w:color="auto" w:fill="auto"/>
          </w:tcPr>
          <w:p w:rsidR="006346E2" w:rsidRPr="001E7B76" w:rsidRDefault="006346E2" w:rsidP="00BC25D2">
            <w:pPr>
              <w:jc w:val="both"/>
              <w:rPr>
                <w:sz w:val="20"/>
                <w:szCs w:val="20"/>
                <w:lang w:val="lt-LT"/>
              </w:rPr>
            </w:pPr>
            <w:r w:rsidRPr="001E7B76">
              <w:rPr>
                <w:sz w:val="20"/>
                <w:szCs w:val="20"/>
                <w:lang w:val="lt-LT"/>
              </w:rPr>
              <w:t>Nėra</w:t>
            </w:r>
          </w:p>
        </w:tc>
      </w:tr>
      <w:tr w:rsidR="00284283">
        <w:tc>
          <w:tcPr>
            <w:tcW w:w="9350" w:type="dxa"/>
            <w:gridSpan w:val="4"/>
            <w:shd w:val="clear" w:color="auto" w:fill="auto"/>
          </w:tcPr>
          <w:p w:rsidR="00284283" w:rsidRDefault="00284283">
            <w:pPr>
              <w:jc w:val="both"/>
            </w:pPr>
            <w:r>
              <w:rPr>
                <w:b/>
                <w:sz w:val="20"/>
                <w:szCs w:val="20"/>
                <w:lang w:val="lt-LT"/>
              </w:rPr>
              <w:t>2.3 Kiti pavojai</w:t>
            </w:r>
          </w:p>
          <w:p w:rsidR="00284283" w:rsidRDefault="00284283">
            <w:pPr>
              <w:jc w:val="both"/>
              <w:rPr>
                <w:b/>
                <w:sz w:val="12"/>
                <w:szCs w:val="12"/>
                <w:lang w:val="lt-LT"/>
              </w:rPr>
            </w:pPr>
          </w:p>
        </w:tc>
      </w:tr>
      <w:tr w:rsidR="00284283">
        <w:tc>
          <w:tcPr>
            <w:tcW w:w="9350" w:type="dxa"/>
            <w:gridSpan w:val="4"/>
            <w:shd w:val="clear" w:color="auto" w:fill="auto"/>
          </w:tcPr>
          <w:p w:rsidR="00284283" w:rsidRDefault="00284283">
            <w:pPr>
              <w:jc w:val="both"/>
            </w:pPr>
            <w:r>
              <w:rPr>
                <w:sz w:val="20"/>
                <w:szCs w:val="20"/>
                <w:lang w:val="en-US"/>
              </w:rPr>
              <w:t>Lako</w:t>
            </w:r>
            <w:r>
              <w:rPr>
                <w:sz w:val="20"/>
                <w:szCs w:val="20"/>
                <w:lang w:val="lt-LT"/>
              </w:rPr>
              <w:t xml:space="preserve"> sudėtyje kenksmingų medžiagų, ženklinamų pavojingumo frazėmis, kiekis neviršija minimalių leistinų ribų. Garai gali dirginti akis, burnos ir nosies gleivinę, patekus gali dirginti odą. Prarijus dirgina virškinimo traktą, gali sukelti pykinimą, viduriavimą. </w:t>
            </w:r>
            <w:r>
              <w:rPr>
                <w:sz w:val="20"/>
                <w:lang w:val="lt-LT"/>
              </w:rPr>
              <w:t xml:space="preserve">Nesušaldyti. </w:t>
            </w:r>
          </w:p>
        </w:tc>
      </w:tr>
    </w:tbl>
    <w:p w:rsidR="00284283" w:rsidRDefault="00284283">
      <w:pPr>
        <w:rPr>
          <w:lang w:val="lt-LT"/>
        </w:rPr>
      </w:pPr>
    </w:p>
    <w:tbl>
      <w:tblPr>
        <w:tblW w:w="0" w:type="auto"/>
        <w:tblInd w:w="108" w:type="dxa"/>
        <w:tblLayout w:type="fixed"/>
        <w:tblLook w:val="0000" w:firstRow="0" w:lastRow="0" w:firstColumn="0" w:lastColumn="0" w:noHBand="0" w:noVBand="0"/>
      </w:tblPr>
      <w:tblGrid>
        <w:gridCol w:w="9478"/>
      </w:tblGrid>
      <w:tr w:rsidR="00284283">
        <w:tc>
          <w:tcPr>
            <w:tcW w:w="9478"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21"/>
              <w:ind w:left="0" w:right="540"/>
              <w:jc w:val="both"/>
            </w:pPr>
            <w:r>
              <w:rPr>
                <w:b/>
                <w:i w:val="0"/>
                <w:sz w:val="22"/>
                <w:szCs w:val="22"/>
              </w:rPr>
              <w:lastRenderedPageBreak/>
              <w:t>3. SUDĖTIS ARBA INFORMACIJA APIE SUDEDAMĄSIAS DALIS</w:t>
            </w:r>
          </w:p>
        </w:tc>
      </w:tr>
    </w:tbl>
    <w:p w:rsidR="00284283" w:rsidRDefault="00284283">
      <w:pPr>
        <w:tabs>
          <w:tab w:val="left" w:pos="1125"/>
        </w:tabs>
        <w:jc w:val="both"/>
        <w:rPr>
          <w:bCs/>
          <w:lang w:val="lt-LT"/>
        </w:rPr>
      </w:pPr>
    </w:p>
    <w:p w:rsidR="00284283" w:rsidRDefault="00284283">
      <w:pPr>
        <w:ind w:right="180"/>
        <w:jc w:val="both"/>
      </w:pPr>
      <w:r>
        <w:rPr>
          <w:b/>
          <w:bCs/>
          <w:sz w:val="20"/>
          <w:lang w:val="lt-LT"/>
        </w:rPr>
        <w:t>3.2 Mišinys:</w:t>
      </w:r>
    </w:p>
    <w:p w:rsidR="00284283" w:rsidRDefault="00284283">
      <w:pPr>
        <w:spacing w:line="360" w:lineRule="auto"/>
      </w:pPr>
      <w:r>
        <w:rPr>
          <w:sz w:val="20"/>
          <w:szCs w:val="20"/>
          <w:lang w:val="lt-LT"/>
        </w:rPr>
        <w:t>Vandeniu skiedžiamas</w:t>
      </w:r>
      <w:r>
        <w:rPr>
          <w:sz w:val="20"/>
          <w:szCs w:val="20"/>
          <w:lang w:val="en-US"/>
        </w:rPr>
        <w:t xml:space="preserve"> mišinys iš poliuretano dervos, kietiklio, technologinių priedų.</w:t>
      </w:r>
    </w:p>
    <w:p w:rsidR="00284283" w:rsidRDefault="00284283">
      <w:pPr>
        <w:jc w:val="both"/>
      </w:pPr>
      <w:r>
        <w:rPr>
          <w:b/>
          <w:sz w:val="20"/>
          <w:szCs w:val="20"/>
          <w:lang w:val="en-US"/>
        </w:rPr>
        <w:t>Pavojingi komponentai:</w:t>
      </w: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2410"/>
        <w:gridCol w:w="1701"/>
        <w:gridCol w:w="1701"/>
        <w:gridCol w:w="1843"/>
      </w:tblGrid>
      <w:tr w:rsidR="006346E2" w:rsidRPr="005C4F91" w:rsidTr="00BC25D2">
        <w:trPr>
          <w:trHeight w:val="224"/>
        </w:trPr>
        <w:tc>
          <w:tcPr>
            <w:tcW w:w="1659" w:type="dxa"/>
            <w:vMerge w:val="restart"/>
          </w:tcPr>
          <w:p w:rsidR="006346E2" w:rsidRPr="005C4F91" w:rsidRDefault="006346E2" w:rsidP="00BC25D2">
            <w:pPr>
              <w:ind w:left="-42"/>
              <w:jc w:val="center"/>
              <w:rPr>
                <w:sz w:val="20"/>
                <w:szCs w:val="20"/>
                <w:lang w:val="en-US"/>
              </w:rPr>
            </w:pPr>
            <w:r w:rsidRPr="005C4F91">
              <w:rPr>
                <w:sz w:val="20"/>
                <w:szCs w:val="20"/>
                <w:lang w:val="en-US"/>
              </w:rPr>
              <w:t>CAS Nr.</w:t>
            </w:r>
          </w:p>
        </w:tc>
        <w:tc>
          <w:tcPr>
            <w:tcW w:w="2410" w:type="dxa"/>
            <w:vMerge w:val="restart"/>
          </w:tcPr>
          <w:p w:rsidR="006346E2" w:rsidRPr="005C4F91" w:rsidRDefault="006346E2" w:rsidP="00BC25D2">
            <w:pPr>
              <w:ind w:left="-42"/>
              <w:jc w:val="center"/>
              <w:rPr>
                <w:sz w:val="20"/>
                <w:szCs w:val="20"/>
                <w:lang w:val="en-US"/>
              </w:rPr>
            </w:pPr>
            <w:r w:rsidRPr="005C4F91">
              <w:rPr>
                <w:sz w:val="20"/>
                <w:szCs w:val="20"/>
                <w:lang w:val="en-US"/>
              </w:rPr>
              <w:t>Pavadinimas</w:t>
            </w:r>
          </w:p>
          <w:p w:rsidR="006346E2" w:rsidRPr="005C4F91" w:rsidRDefault="006346E2" w:rsidP="00BC25D2">
            <w:pPr>
              <w:ind w:left="-42"/>
              <w:jc w:val="center"/>
              <w:rPr>
                <w:sz w:val="20"/>
                <w:szCs w:val="20"/>
                <w:lang w:val="en-US"/>
              </w:rPr>
            </w:pPr>
          </w:p>
          <w:p w:rsidR="006346E2" w:rsidRPr="005C4F91" w:rsidRDefault="006346E2" w:rsidP="00BC25D2">
            <w:pPr>
              <w:ind w:left="-42"/>
              <w:jc w:val="center"/>
              <w:rPr>
                <w:sz w:val="20"/>
                <w:szCs w:val="20"/>
                <w:lang w:val="en-US"/>
              </w:rPr>
            </w:pPr>
          </w:p>
        </w:tc>
        <w:tc>
          <w:tcPr>
            <w:tcW w:w="1701" w:type="dxa"/>
            <w:vMerge w:val="restart"/>
          </w:tcPr>
          <w:p w:rsidR="006346E2" w:rsidRPr="005C4F91" w:rsidRDefault="006346E2" w:rsidP="00BC25D2">
            <w:pPr>
              <w:jc w:val="center"/>
              <w:rPr>
                <w:sz w:val="20"/>
                <w:szCs w:val="20"/>
                <w:lang w:val="en-US"/>
              </w:rPr>
            </w:pPr>
            <w:r w:rsidRPr="005C4F91">
              <w:rPr>
                <w:sz w:val="20"/>
                <w:szCs w:val="20"/>
                <w:lang w:val="en-US"/>
              </w:rPr>
              <w:t>Koncentracija</w:t>
            </w:r>
          </w:p>
          <w:p w:rsidR="006346E2" w:rsidRPr="005C4F91" w:rsidRDefault="006346E2" w:rsidP="00BC25D2">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6346E2" w:rsidRPr="004B5D83" w:rsidRDefault="006346E2" w:rsidP="00BC25D2">
            <w:pPr>
              <w:jc w:val="center"/>
              <w:rPr>
                <w:sz w:val="20"/>
                <w:szCs w:val="20"/>
                <w:lang w:eastAsia="lt-LT"/>
              </w:rPr>
            </w:pPr>
            <w:r w:rsidRPr="004B5D83">
              <w:rPr>
                <w:sz w:val="20"/>
                <w:szCs w:val="20"/>
                <w:lang w:eastAsia="lt-LT"/>
              </w:rPr>
              <w:t>Klasifikacija</w:t>
            </w:r>
          </w:p>
          <w:p w:rsidR="006346E2" w:rsidRPr="005C4F91" w:rsidRDefault="006346E2" w:rsidP="00BC25D2">
            <w:pPr>
              <w:jc w:val="center"/>
              <w:rPr>
                <w:sz w:val="20"/>
                <w:szCs w:val="20"/>
                <w:lang w:val="en-US"/>
              </w:rPr>
            </w:pPr>
            <w:r w:rsidRPr="004B5D83">
              <w:rPr>
                <w:sz w:val="20"/>
              </w:rPr>
              <w:t>Pagal reglamentą Nr. 1272/2008</w:t>
            </w:r>
          </w:p>
        </w:tc>
      </w:tr>
      <w:tr w:rsidR="006346E2" w:rsidRPr="005C4F91" w:rsidTr="00BC25D2">
        <w:trPr>
          <w:trHeight w:val="224"/>
        </w:trPr>
        <w:tc>
          <w:tcPr>
            <w:tcW w:w="1659" w:type="dxa"/>
            <w:vMerge/>
          </w:tcPr>
          <w:p w:rsidR="006346E2" w:rsidRPr="005C4F91" w:rsidRDefault="006346E2" w:rsidP="00BC25D2">
            <w:pPr>
              <w:ind w:left="-42"/>
              <w:jc w:val="center"/>
              <w:rPr>
                <w:sz w:val="20"/>
                <w:szCs w:val="20"/>
                <w:lang w:val="en-US"/>
              </w:rPr>
            </w:pPr>
          </w:p>
        </w:tc>
        <w:tc>
          <w:tcPr>
            <w:tcW w:w="2410" w:type="dxa"/>
            <w:vMerge/>
          </w:tcPr>
          <w:p w:rsidR="006346E2" w:rsidRPr="005C4F91" w:rsidRDefault="006346E2" w:rsidP="00BC25D2">
            <w:pPr>
              <w:ind w:left="-42"/>
              <w:jc w:val="center"/>
              <w:rPr>
                <w:sz w:val="20"/>
                <w:szCs w:val="20"/>
                <w:lang w:val="en-US"/>
              </w:rPr>
            </w:pPr>
          </w:p>
        </w:tc>
        <w:tc>
          <w:tcPr>
            <w:tcW w:w="1701" w:type="dxa"/>
            <w:vMerge/>
          </w:tcPr>
          <w:p w:rsidR="006346E2" w:rsidRPr="005C4F91" w:rsidRDefault="006346E2" w:rsidP="00BC25D2">
            <w:pPr>
              <w:jc w:val="center"/>
              <w:rPr>
                <w:sz w:val="20"/>
                <w:szCs w:val="20"/>
                <w:lang w:val="en-US"/>
              </w:rPr>
            </w:pPr>
          </w:p>
        </w:tc>
        <w:tc>
          <w:tcPr>
            <w:tcW w:w="1701" w:type="dxa"/>
          </w:tcPr>
          <w:p w:rsidR="006346E2" w:rsidRDefault="006346E2" w:rsidP="00BC25D2">
            <w:pPr>
              <w:jc w:val="center"/>
              <w:rPr>
                <w:sz w:val="20"/>
                <w:szCs w:val="20"/>
                <w:lang w:eastAsia="lt-LT"/>
              </w:rPr>
            </w:pPr>
            <w:r>
              <w:rPr>
                <w:sz w:val="20"/>
                <w:szCs w:val="20"/>
                <w:lang w:eastAsia="lt-LT"/>
              </w:rPr>
              <w:t>Pavojingumo klasė ir kategorija</w:t>
            </w:r>
          </w:p>
          <w:p w:rsidR="006346E2" w:rsidRPr="00764BFD" w:rsidRDefault="006346E2" w:rsidP="00BC25D2">
            <w:pPr>
              <w:jc w:val="center"/>
              <w:rPr>
                <w:sz w:val="16"/>
                <w:szCs w:val="16"/>
                <w:lang w:eastAsia="lt-LT"/>
              </w:rPr>
            </w:pPr>
          </w:p>
        </w:tc>
        <w:tc>
          <w:tcPr>
            <w:tcW w:w="1843" w:type="dxa"/>
          </w:tcPr>
          <w:p w:rsidR="006346E2" w:rsidRPr="005C4F91" w:rsidRDefault="006346E2" w:rsidP="00BC25D2">
            <w:pPr>
              <w:jc w:val="center"/>
              <w:rPr>
                <w:sz w:val="20"/>
                <w:szCs w:val="20"/>
                <w:lang w:eastAsia="lt-LT"/>
              </w:rPr>
            </w:pPr>
            <w:r>
              <w:rPr>
                <w:sz w:val="20"/>
                <w:szCs w:val="20"/>
                <w:lang w:eastAsia="lt-LT"/>
              </w:rPr>
              <w:t>Pavojingumo frazė</w:t>
            </w:r>
          </w:p>
        </w:tc>
      </w:tr>
      <w:tr w:rsidR="006346E2" w:rsidRPr="00764BFD" w:rsidTr="00BC25D2">
        <w:trPr>
          <w:trHeight w:val="750"/>
        </w:trPr>
        <w:tc>
          <w:tcPr>
            <w:tcW w:w="1659" w:type="dxa"/>
          </w:tcPr>
          <w:p w:rsidR="006346E2" w:rsidRPr="005C4F91" w:rsidRDefault="006346E2" w:rsidP="00BC25D2">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6346E2" w:rsidRPr="00A97664" w:rsidRDefault="006346E2" w:rsidP="00BC25D2">
            <w:pPr>
              <w:ind w:left="-42"/>
              <w:jc w:val="center"/>
              <w:rPr>
                <w:sz w:val="20"/>
                <w:szCs w:val="20"/>
                <w:lang w:val="en-US"/>
              </w:rPr>
            </w:pPr>
            <w:r w:rsidRPr="00A97664">
              <w:rPr>
                <w:sz w:val="20"/>
                <w:szCs w:val="20"/>
                <w:lang w:val="en-US"/>
              </w:rPr>
              <w:t>3(2H)-izotiazolonas</w:t>
            </w:r>
          </w:p>
          <w:p w:rsidR="006346E2" w:rsidRPr="00A97664" w:rsidRDefault="006346E2" w:rsidP="00BC25D2">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6346E2" w:rsidRPr="00A97664" w:rsidRDefault="006346E2" w:rsidP="00BC25D2">
            <w:pPr>
              <w:ind w:left="-42"/>
              <w:jc w:val="center"/>
              <w:rPr>
                <w:sz w:val="20"/>
                <w:szCs w:val="20"/>
                <w:lang w:val="en-US"/>
              </w:rPr>
            </w:pPr>
          </w:p>
          <w:p w:rsidR="006346E2" w:rsidRPr="00A97664" w:rsidRDefault="006346E2" w:rsidP="00BC25D2">
            <w:pPr>
              <w:ind w:left="-42"/>
              <w:jc w:val="center"/>
              <w:rPr>
                <w:sz w:val="20"/>
                <w:szCs w:val="20"/>
                <w:lang w:val="en-US"/>
              </w:rPr>
            </w:pPr>
          </w:p>
        </w:tc>
        <w:tc>
          <w:tcPr>
            <w:tcW w:w="1701" w:type="dxa"/>
          </w:tcPr>
          <w:p w:rsidR="006346E2" w:rsidRPr="005C4F91" w:rsidRDefault="006346E2" w:rsidP="00BC25D2">
            <w:pPr>
              <w:jc w:val="center"/>
              <w:rPr>
                <w:sz w:val="20"/>
                <w:szCs w:val="20"/>
                <w:lang w:val="en-US"/>
              </w:rPr>
            </w:pPr>
            <w:r w:rsidRPr="005C4F91">
              <w:rPr>
                <w:sz w:val="20"/>
                <w:szCs w:val="20"/>
                <w:lang w:val="en-US"/>
              </w:rPr>
              <w:t>&lt; 0,0015</w:t>
            </w:r>
          </w:p>
        </w:tc>
        <w:tc>
          <w:tcPr>
            <w:tcW w:w="1701" w:type="dxa"/>
          </w:tcPr>
          <w:p w:rsidR="006346E2" w:rsidRDefault="006346E2" w:rsidP="00BC25D2">
            <w:pPr>
              <w:autoSpaceDE w:val="0"/>
              <w:autoSpaceDN w:val="0"/>
              <w:adjustRightInd w:val="0"/>
              <w:rPr>
                <w:sz w:val="20"/>
                <w:szCs w:val="20"/>
                <w:lang w:eastAsia="lt-LT"/>
              </w:rPr>
            </w:pPr>
            <w:r>
              <w:rPr>
                <w:sz w:val="20"/>
                <w:szCs w:val="20"/>
                <w:lang w:eastAsia="lt-LT"/>
              </w:rPr>
              <w:t>Eye Dam. 1</w:t>
            </w:r>
          </w:p>
          <w:p w:rsidR="006346E2" w:rsidRDefault="006346E2" w:rsidP="00BC25D2">
            <w:pPr>
              <w:autoSpaceDE w:val="0"/>
              <w:autoSpaceDN w:val="0"/>
              <w:adjustRightInd w:val="0"/>
              <w:rPr>
                <w:sz w:val="20"/>
                <w:szCs w:val="20"/>
                <w:lang w:eastAsia="lt-LT"/>
              </w:rPr>
            </w:pPr>
            <w:r w:rsidRPr="005C4F91">
              <w:rPr>
                <w:sz w:val="20"/>
                <w:szCs w:val="20"/>
                <w:lang w:eastAsia="lt-LT"/>
              </w:rPr>
              <w:t xml:space="preserve">Acute Tox. 3 </w:t>
            </w:r>
          </w:p>
          <w:p w:rsidR="006346E2" w:rsidRPr="005C4F91" w:rsidRDefault="006346E2" w:rsidP="00BC25D2">
            <w:pPr>
              <w:autoSpaceDE w:val="0"/>
              <w:autoSpaceDN w:val="0"/>
              <w:adjustRightInd w:val="0"/>
              <w:rPr>
                <w:sz w:val="20"/>
                <w:szCs w:val="20"/>
                <w:lang w:eastAsia="lt-LT"/>
              </w:rPr>
            </w:pPr>
            <w:r w:rsidRPr="005C4F91">
              <w:rPr>
                <w:sz w:val="20"/>
                <w:szCs w:val="20"/>
                <w:lang w:eastAsia="lt-LT"/>
              </w:rPr>
              <w:t xml:space="preserve">Acute Tox. 3 </w:t>
            </w:r>
          </w:p>
          <w:p w:rsidR="006346E2" w:rsidRDefault="006346E2" w:rsidP="00BC25D2">
            <w:pPr>
              <w:autoSpaceDE w:val="0"/>
              <w:autoSpaceDN w:val="0"/>
              <w:adjustRightInd w:val="0"/>
              <w:rPr>
                <w:sz w:val="20"/>
                <w:szCs w:val="20"/>
                <w:lang w:eastAsia="lt-LT"/>
              </w:rPr>
            </w:pPr>
            <w:r w:rsidRPr="005C4F91">
              <w:rPr>
                <w:sz w:val="20"/>
                <w:szCs w:val="20"/>
                <w:lang w:eastAsia="lt-LT"/>
              </w:rPr>
              <w:t xml:space="preserve">Acute Tox. 3 </w:t>
            </w:r>
          </w:p>
          <w:p w:rsidR="006346E2" w:rsidRDefault="006346E2" w:rsidP="00BC25D2">
            <w:pPr>
              <w:autoSpaceDE w:val="0"/>
              <w:autoSpaceDN w:val="0"/>
              <w:adjustRightInd w:val="0"/>
              <w:rPr>
                <w:sz w:val="20"/>
                <w:szCs w:val="20"/>
                <w:lang w:eastAsia="lt-LT"/>
              </w:rPr>
            </w:pPr>
            <w:r>
              <w:rPr>
                <w:sz w:val="20"/>
                <w:szCs w:val="20"/>
                <w:lang w:eastAsia="lt-LT"/>
              </w:rPr>
              <w:t>Skin Corr. 1B</w:t>
            </w:r>
          </w:p>
          <w:p w:rsidR="006346E2" w:rsidRPr="005C4F91" w:rsidRDefault="006346E2" w:rsidP="00BC25D2">
            <w:pPr>
              <w:autoSpaceDE w:val="0"/>
              <w:autoSpaceDN w:val="0"/>
              <w:adjustRightInd w:val="0"/>
              <w:rPr>
                <w:sz w:val="20"/>
                <w:szCs w:val="20"/>
                <w:lang w:eastAsia="lt-LT"/>
              </w:rPr>
            </w:pPr>
            <w:r>
              <w:rPr>
                <w:sz w:val="20"/>
                <w:szCs w:val="20"/>
                <w:lang w:eastAsia="lt-LT"/>
              </w:rPr>
              <w:t>Skin Sens. 1</w:t>
            </w:r>
          </w:p>
          <w:p w:rsidR="006346E2" w:rsidRPr="005C4F91" w:rsidRDefault="006346E2" w:rsidP="00BC25D2">
            <w:pPr>
              <w:autoSpaceDE w:val="0"/>
              <w:autoSpaceDN w:val="0"/>
              <w:adjustRightInd w:val="0"/>
              <w:rPr>
                <w:sz w:val="20"/>
                <w:szCs w:val="20"/>
                <w:lang w:eastAsia="lt-LT"/>
              </w:rPr>
            </w:pPr>
            <w:r>
              <w:rPr>
                <w:sz w:val="20"/>
                <w:szCs w:val="20"/>
                <w:lang w:eastAsia="lt-LT"/>
              </w:rPr>
              <w:t>Aquatic Acute 1</w:t>
            </w:r>
          </w:p>
          <w:p w:rsidR="006346E2" w:rsidRPr="005C4F91" w:rsidRDefault="006346E2" w:rsidP="00BC25D2">
            <w:pPr>
              <w:autoSpaceDE w:val="0"/>
              <w:autoSpaceDN w:val="0"/>
              <w:adjustRightInd w:val="0"/>
              <w:rPr>
                <w:sz w:val="20"/>
                <w:szCs w:val="20"/>
                <w:lang w:eastAsia="lt-LT"/>
              </w:rPr>
            </w:pPr>
            <w:r w:rsidRPr="005C4F91">
              <w:rPr>
                <w:sz w:val="20"/>
                <w:szCs w:val="20"/>
                <w:lang w:eastAsia="lt-LT"/>
              </w:rPr>
              <w:t>Aquatic Chronic 1</w:t>
            </w:r>
          </w:p>
        </w:tc>
        <w:tc>
          <w:tcPr>
            <w:tcW w:w="1843" w:type="dxa"/>
          </w:tcPr>
          <w:p w:rsidR="006346E2" w:rsidRPr="00764BFD" w:rsidRDefault="006346E2" w:rsidP="00BC25D2">
            <w:pPr>
              <w:jc w:val="center"/>
              <w:rPr>
                <w:sz w:val="20"/>
                <w:szCs w:val="20"/>
                <w:lang w:val="en-US"/>
              </w:rPr>
            </w:pPr>
            <w:r w:rsidRPr="00764BFD">
              <w:rPr>
                <w:sz w:val="20"/>
                <w:szCs w:val="20"/>
                <w:lang w:val="en-US"/>
              </w:rPr>
              <w:t>H318</w:t>
            </w:r>
          </w:p>
          <w:p w:rsidR="006346E2" w:rsidRPr="00764BFD" w:rsidRDefault="006346E2" w:rsidP="00BC25D2">
            <w:pPr>
              <w:jc w:val="center"/>
              <w:rPr>
                <w:sz w:val="20"/>
                <w:szCs w:val="20"/>
                <w:lang w:val="en-US"/>
              </w:rPr>
            </w:pPr>
            <w:r w:rsidRPr="00764BFD">
              <w:rPr>
                <w:sz w:val="20"/>
                <w:szCs w:val="20"/>
                <w:lang w:val="en-US"/>
              </w:rPr>
              <w:t>H301</w:t>
            </w:r>
          </w:p>
          <w:p w:rsidR="006346E2" w:rsidRPr="00764BFD" w:rsidRDefault="006346E2" w:rsidP="00BC25D2">
            <w:pPr>
              <w:jc w:val="center"/>
              <w:rPr>
                <w:sz w:val="20"/>
                <w:szCs w:val="20"/>
                <w:lang w:val="en-US"/>
              </w:rPr>
            </w:pPr>
            <w:r w:rsidRPr="00764BFD">
              <w:rPr>
                <w:sz w:val="20"/>
                <w:szCs w:val="20"/>
                <w:lang w:val="en-US"/>
              </w:rPr>
              <w:t>H331</w:t>
            </w:r>
          </w:p>
          <w:p w:rsidR="006346E2" w:rsidRPr="00764BFD" w:rsidRDefault="006346E2" w:rsidP="00BC25D2">
            <w:pPr>
              <w:jc w:val="center"/>
              <w:rPr>
                <w:sz w:val="20"/>
                <w:szCs w:val="20"/>
                <w:lang w:val="en-US"/>
              </w:rPr>
            </w:pPr>
            <w:r w:rsidRPr="00764BFD">
              <w:rPr>
                <w:sz w:val="20"/>
                <w:szCs w:val="20"/>
                <w:lang w:val="en-US"/>
              </w:rPr>
              <w:t>H311</w:t>
            </w:r>
          </w:p>
          <w:p w:rsidR="006346E2" w:rsidRPr="00764BFD" w:rsidRDefault="006346E2" w:rsidP="00BC25D2">
            <w:pPr>
              <w:jc w:val="center"/>
              <w:rPr>
                <w:sz w:val="20"/>
                <w:szCs w:val="20"/>
                <w:lang w:val="en-US"/>
              </w:rPr>
            </w:pPr>
            <w:r w:rsidRPr="00764BFD">
              <w:rPr>
                <w:sz w:val="20"/>
                <w:szCs w:val="20"/>
                <w:lang w:val="en-US"/>
              </w:rPr>
              <w:t>H314</w:t>
            </w:r>
          </w:p>
          <w:p w:rsidR="006346E2" w:rsidRPr="00764BFD" w:rsidRDefault="006346E2" w:rsidP="00BC25D2">
            <w:pPr>
              <w:jc w:val="center"/>
              <w:rPr>
                <w:sz w:val="20"/>
                <w:szCs w:val="20"/>
                <w:lang w:val="en-US"/>
              </w:rPr>
            </w:pPr>
            <w:r w:rsidRPr="00764BFD">
              <w:rPr>
                <w:sz w:val="20"/>
                <w:szCs w:val="20"/>
                <w:lang w:val="en-US"/>
              </w:rPr>
              <w:t>H317</w:t>
            </w:r>
          </w:p>
          <w:p w:rsidR="006346E2" w:rsidRPr="00764BFD" w:rsidRDefault="006346E2" w:rsidP="00BC25D2">
            <w:pPr>
              <w:jc w:val="center"/>
              <w:rPr>
                <w:sz w:val="20"/>
                <w:szCs w:val="20"/>
                <w:lang w:val="en-US"/>
              </w:rPr>
            </w:pPr>
            <w:r w:rsidRPr="00764BFD">
              <w:rPr>
                <w:sz w:val="20"/>
                <w:szCs w:val="20"/>
                <w:lang w:val="en-US"/>
              </w:rPr>
              <w:t>H400</w:t>
            </w:r>
          </w:p>
          <w:p w:rsidR="006346E2" w:rsidRPr="00764BFD" w:rsidRDefault="006346E2" w:rsidP="00BC25D2">
            <w:pPr>
              <w:jc w:val="center"/>
              <w:rPr>
                <w:sz w:val="20"/>
                <w:szCs w:val="20"/>
                <w:lang w:val="en-US"/>
              </w:rPr>
            </w:pPr>
            <w:r w:rsidRPr="00764BFD">
              <w:rPr>
                <w:sz w:val="20"/>
                <w:szCs w:val="20"/>
                <w:lang w:val="en-US"/>
              </w:rPr>
              <w:t>H410</w:t>
            </w:r>
          </w:p>
          <w:p w:rsidR="006346E2" w:rsidRPr="00764BFD" w:rsidRDefault="006346E2" w:rsidP="00BC25D2">
            <w:pPr>
              <w:jc w:val="center"/>
              <w:rPr>
                <w:sz w:val="16"/>
                <w:szCs w:val="16"/>
                <w:lang w:val="en-US"/>
              </w:rPr>
            </w:pPr>
          </w:p>
        </w:tc>
      </w:tr>
      <w:tr w:rsidR="006346E2" w:rsidRPr="00764BFD" w:rsidTr="00BC25D2">
        <w:trPr>
          <w:trHeight w:val="750"/>
        </w:trPr>
        <w:tc>
          <w:tcPr>
            <w:tcW w:w="1659" w:type="dxa"/>
          </w:tcPr>
          <w:p w:rsidR="006346E2" w:rsidRPr="005C4F91" w:rsidRDefault="006346E2" w:rsidP="00BC25D2">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6346E2" w:rsidRPr="005C4F91" w:rsidRDefault="006346E2" w:rsidP="00BC25D2">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6346E2" w:rsidRPr="005C4F91" w:rsidRDefault="006346E2" w:rsidP="00BC25D2">
            <w:pPr>
              <w:ind w:left="-42"/>
              <w:jc w:val="center"/>
              <w:rPr>
                <w:sz w:val="20"/>
                <w:szCs w:val="20"/>
                <w:lang w:val="en-US"/>
              </w:rPr>
            </w:pPr>
          </w:p>
        </w:tc>
        <w:tc>
          <w:tcPr>
            <w:tcW w:w="1701" w:type="dxa"/>
          </w:tcPr>
          <w:p w:rsidR="006346E2" w:rsidRPr="005C4F91" w:rsidRDefault="006346E2" w:rsidP="00BC25D2">
            <w:pPr>
              <w:jc w:val="center"/>
              <w:rPr>
                <w:sz w:val="20"/>
                <w:szCs w:val="20"/>
                <w:lang w:val="en-US"/>
              </w:rPr>
            </w:pPr>
            <w:r w:rsidRPr="005C4F91">
              <w:rPr>
                <w:sz w:val="20"/>
                <w:szCs w:val="20"/>
                <w:lang w:val="en-US"/>
              </w:rPr>
              <w:t>&lt; 0,05</w:t>
            </w:r>
          </w:p>
        </w:tc>
        <w:tc>
          <w:tcPr>
            <w:tcW w:w="1701" w:type="dxa"/>
          </w:tcPr>
          <w:p w:rsidR="006346E2" w:rsidRPr="005C4F91" w:rsidRDefault="006346E2" w:rsidP="00BC25D2">
            <w:pPr>
              <w:autoSpaceDE w:val="0"/>
              <w:autoSpaceDN w:val="0"/>
              <w:adjustRightInd w:val="0"/>
              <w:rPr>
                <w:sz w:val="20"/>
                <w:szCs w:val="20"/>
                <w:lang w:eastAsia="lt-LT"/>
              </w:rPr>
            </w:pPr>
            <w:r>
              <w:rPr>
                <w:sz w:val="20"/>
                <w:szCs w:val="20"/>
                <w:lang w:eastAsia="lt-LT"/>
              </w:rPr>
              <w:t xml:space="preserve">Acute Tox. 4 </w:t>
            </w:r>
          </w:p>
          <w:p w:rsidR="006346E2" w:rsidRDefault="006346E2" w:rsidP="00BC25D2">
            <w:pPr>
              <w:autoSpaceDE w:val="0"/>
              <w:autoSpaceDN w:val="0"/>
              <w:adjustRightInd w:val="0"/>
              <w:rPr>
                <w:sz w:val="20"/>
                <w:szCs w:val="20"/>
                <w:lang w:eastAsia="lt-LT"/>
              </w:rPr>
            </w:pPr>
            <w:r w:rsidRPr="005C4F91">
              <w:rPr>
                <w:sz w:val="20"/>
                <w:szCs w:val="20"/>
                <w:lang w:eastAsia="lt-LT"/>
              </w:rPr>
              <w:t>Skin Irrit. 2</w:t>
            </w:r>
          </w:p>
          <w:p w:rsidR="006346E2" w:rsidRPr="005C4F91" w:rsidRDefault="006346E2" w:rsidP="00BC25D2">
            <w:pPr>
              <w:autoSpaceDE w:val="0"/>
              <w:autoSpaceDN w:val="0"/>
              <w:adjustRightInd w:val="0"/>
              <w:rPr>
                <w:sz w:val="20"/>
                <w:szCs w:val="20"/>
                <w:lang w:eastAsia="lt-LT"/>
              </w:rPr>
            </w:pPr>
            <w:r>
              <w:rPr>
                <w:sz w:val="20"/>
                <w:szCs w:val="20"/>
                <w:lang w:eastAsia="lt-LT"/>
              </w:rPr>
              <w:t>Eye Dam. 1</w:t>
            </w:r>
          </w:p>
          <w:p w:rsidR="006346E2" w:rsidRDefault="006346E2" w:rsidP="00BC25D2">
            <w:pPr>
              <w:autoSpaceDE w:val="0"/>
              <w:autoSpaceDN w:val="0"/>
              <w:adjustRightInd w:val="0"/>
              <w:rPr>
                <w:sz w:val="20"/>
                <w:szCs w:val="20"/>
                <w:lang w:eastAsia="lt-LT"/>
              </w:rPr>
            </w:pPr>
            <w:r>
              <w:rPr>
                <w:sz w:val="20"/>
                <w:szCs w:val="20"/>
                <w:lang w:eastAsia="lt-LT"/>
              </w:rPr>
              <w:t>Skin Sens. 1</w:t>
            </w:r>
          </w:p>
          <w:p w:rsidR="006346E2" w:rsidRDefault="006346E2" w:rsidP="00BC25D2">
            <w:pPr>
              <w:autoSpaceDE w:val="0"/>
              <w:autoSpaceDN w:val="0"/>
              <w:adjustRightInd w:val="0"/>
              <w:rPr>
                <w:sz w:val="20"/>
                <w:szCs w:val="20"/>
                <w:lang w:eastAsia="lt-LT"/>
              </w:rPr>
            </w:pPr>
            <w:r w:rsidRPr="005C4F91">
              <w:rPr>
                <w:sz w:val="20"/>
                <w:szCs w:val="20"/>
                <w:lang w:eastAsia="lt-LT"/>
              </w:rPr>
              <w:t xml:space="preserve">Aquatic Acute 1 </w:t>
            </w:r>
          </w:p>
          <w:p w:rsidR="006346E2" w:rsidRPr="00764BFD" w:rsidRDefault="006346E2" w:rsidP="00BC25D2">
            <w:pPr>
              <w:autoSpaceDE w:val="0"/>
              <w:autoSpaceDN w:val="0"/>
              <w:adjustRightInd w:val="0"/>
              <w:rPr>
                <w:sz w:val="16"/>
                <w:szCs w:val="16"/>
                <w:lang w:eastAsia="lt-LT"/>
              </w:rPr>
            </w:pPr>
          </w:p>
        </w:tc>
        <w:tc>
          <w:tcPr>
            <w:tcW w:w="1843" w:type="dxa"/>
          </w:tcPr>
          <w:p w:rsidR="006346E2" w:rsidRPr="00764BFD" w:rsidRDefault="006346E2" w:rsidP="00BC25D2">
            <w:pPr>
              <w:autoSpaceDE w:val="0"/>
              <w:autoSpaceDN w:val="0"/>
              <w:adjustRightInd w:val="0"/>
              <w:jc w:val="center"/>
              <w:rPr>
                <w:sz w:val="20"/>
                <w:szCs w:val="20"/>
                <w:lang w:eastAsia="lt-LT"/>
              </w:rPr>
            </w:pPr>
            <w:r>
              <w:rPr>
                <w:sz w:val="20"/>
                <w:szCs w:val="20"/>
                <w:lang w:eastAsia="lt-LT"/>
              </w:rPr>
              <w:t>H302</w:t>
            </w:r>
          </w:p>
          <w:p w:rsidR="006346E2" w:rsidRPr="00764BFD" w:rsidRDefault="006346E2" w:rsidP="00BC25D2">
            <w:pPr>
              <w:autoSpaceDE w:val="0"/>
              <w:autoSpaceDN w:val="0"/>
              <w:adjustRightInd w:val="0"/>
              <w:jc w:val="center"/>
              <w:rPr>
                <w:sz w:val="20"/>
                <w:szCs w:val="20"/>
                <w:lang w:eastAsia="lt-LT"/>
              </w:rPr>
            </w:pPr>
            <w:r w:rsidRPr="00764BFD">
              <w:rPr>
                <w:sz w:val="20"/>
                <w:szCs w:val="20"/>
                <w:lang w:eastAsia="lt-LT"/>
              </w:rPr>
              <w:t>H315</w:t>
            </w:r>
          </w:p>
          <w:p w:rsidR="006346E2" w:rsidRPr="00764BFD" w:rsidRDefault="006346E2" w:rsidP="00BC25D2">
            <w:pPr>
              <w:autoSpaceDE w:val="0"/>
              <w:autoSpaceDN w:val="0"/>
              <w:adjustRightInd w:val="0"/>
              <w:jc w:val="center"/>
              <w:rPr>
                <w:sz w:val="20"/>
                <w:szCs w:val="20"/>
                <w:lang w:eastAsia="lt-LT"/>
              </w:rPr>
            </w:pPr>
            <w:r w:rsidRPr="00764BFD">
              <w:rPr>
                <w:sz w:val="20"/>
                <w:szCs w:val="20"/>
                <w:lang w:eastAsia="lt-LT"/>
              </w:rPr>
              <w:t>H318</w:t>
            </w:r>
          </w:p>
          <w:p w:rsidR="006346E2" w:rsidRPr="00764BFD" w:rsidRDefault="006346E2" w:rsidP="00BC25D2">
            <w:pPr>
              <w:autoSpaceDE w:val="0"/>
              <w:autoSpaceDN w:val="0"/>
              <w:adjustRightInd w:val="0"/>
              <w:jc w:val="center"/>
              <w:rPr>
                <w:sz w:val="20"/>
                <w:szCs w:val="20"/>
                <w:lang w:eastAsia="lt-LT"/>
              </w:rPr>
            </w:pPr>
            <w:r w:rsidRPr="00764BFD">
              <w:rPr>
                <w:sz w:val="20"/>
                <w:szCs w:val="20"/>
                <w:lang w:eastAsia="lt-LT"/>
              </w:rPr>
              <w:t>H317</w:t>
            </w:r>
          </w:p>
          <w:p w:rsidR="006346E2" w:rsidRPr="00764BFD" w:rsidRDefault="006346E2" w:rsidP="00BC25D2">
            <w:pPr>
              <w:autoSpaceDE w:val="0"/>
              <w:autoSpaceDN w:val="0"/>
              <w:adjustRightInd w:val="0"/>
              <w:jc w:val="center"/>
              <w:rPr>
                <w:sz w:val="20"/>
                <w:szCs w:val="20"/>
                <w:lang w:eastAsia="lt-LT"/>
              </w:rPr>
            </w:pPr>
            <w:r w:rsidRPr="00764BFD">
              <w:rPr>
                <w:sz w:val="20"/>
                <w:szCs w:val="20"/>
                <w:lang w:eastAsia="lt-LT"/>
              </w:rPr>
              <w:t>H400</w:t>
            </w:r>
          </w:p>
        </w:tc>
      </w:tr>
      <w:tr w:rsidR="006346E2" w:rsidRPr="00764BFD" w:rsidTr="00BC25D2">
        <w:trPr>
          <w:trHeight w:val="750"/>
        </w:trPr>
        <w:tc>
          <w:tcPr>
            <w:tcW w:w="1659" w:type="dxa"/>
          </w:tcPr>
          <w:p w:rsidR="006346E2" w:rsidRPr="005C4F91" w:rsidRDefault="006346E2" w:rsidP="00BC25D2">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6346E2" w:rsidRPr="00764BFD" w:rsidRDefault="006346E2" w:rsidP="00BC25D2">
            <w:pPr>
              <w:ind w:left="-42"/>
              <w:jc w:val="center"/>
              <w:rPr>
                <w:sz w:val="20"/>
                <w:szCs w:val="20"/>
              </w:rPr>
            </w:pPr>
            <w:r w:rsidRPr="00764BFD">
              <w:rPr>
                <w:sz w:val="20"/>
                <w:szCs w:val="20"/>
              </w:rPr>
              <w:t>2-metil-2H-izotiazol - 3-onas.</w:t>
            </w:r>
          </w:p>
          <w:p w:rsidR="006346E2" w:rsidRDefault="006346E2" w:rsidP="00BC25D2">
            <w:pPr>
              <w:ind w:left="-42"/>
              <w:jc w:val="center"/>
              <w:rPr>
                <w:sz w:val="20"/>
                <w:szCs w:val="20"/>
              </w:rPr>
            </w:pPr>
          </w:p>
          <w:p w:rsidR="006346E2" w:rsidRPr="005C4F91" w:rsidRDefault="006346E2" w:rsidP="00BC25D2">
            <w:pPr>
              <w:ind w:left="-42"/>
              <w:jc w:val="center"/>
              <w:rPr>
                <w:sz w:val="20"/>
                <w:szCs w:val="20"/>
                <w:lang w:val="en-US"/>
              </w:rPr>
            </w:pPr>
          </w:p>
          <w:p w:rsidR="006346E2" w:rsidRPr="005C4F91" w:rsidRDefault="006346E2" w:rsidP="00BC25D2">
            <w:pPr>
              <w:ind w:left="-42"/>
              <w:jc w:val="center"/>
              <w:rPr>
                <w:sz w:val="20"/>
                <w:szCs w:val="20"/>
                <w:lang w:val="en-US"/>
              </w:rPr>
            </w:pPr>
          </w:p>
        </w:tc>
        <w:tc>
          <w:tcPr>
            <w:tcW w:w="1701" w:type="dxa"/>
          </w:tcPr>
          <w:p w:rsidR="006346E2" w:rsidRPr="005C4F91" w:rsidRDefault="00002AA4" w:rsidP="00BC25D2">
            <w:pPr>
              <w:jc w:val="center"/>
              <w:rPr>
                <w:sz w:val="20"/>
                <w:szCs w:val="20"/>
              </w:rPr>
            </w:pPr>
            <w:r w:rsidRPr="005C4F91">
              <w:rPr>
                <w:sz w:val="20"/>
                <w:szCs w:val="20"/>
                <w:lang w:val="en-US"/>
              </w:rPr>
              <w:t>&lt; 0,0015</w:t>
            </w:r>
          </w:p>
        </w:tc>
        <w:tc>
          <w:tcPr>
            <w:tcW w:w="1701" w:type="dxa"/>
          </w:tcPr>
          <w:p w:rsidR="006346E2" w:rsidRPr="005C4F91" w:rsidRDefault="006346E2" w:rsidP="00BC25D2">
            <w:pPr>
              <w:autoSpaceDE w:val="0"/>
              <w:autoSpaceDN w:val="0"/>
              <w:adjustRightInd w:val="0"/>
              <w:rPr>
                <w:sz w:val="20"/>
                <w:szCs w:val="20"/>
                <w:lang w:eastAsia="lt-LT"/>
              </w:rPr>
            </w:pPr>
            <w:r w:rsidRPr="005C4F91">
              <w:rPr>
                <w:sz w:val="20"/>
                <w:szCs w:val="20"/>
                <w:lang w:eastAsia="lt-LT"/>
              </w:rPr>
              <w:t xml:space="preserve">Acute Tox. 3 </w:t>
            </w:r>
          </w:p>
          <w:p w:rsidR="006346E2" w:rsidRPr="005C4F91" w:rsidRDefault="006346E2" w:rsidP="00BC25D2">
            <w:pPr>
              <w:autoSpaceDE w:val="0"/>
              <w:autoSpaceDN w:val="0"/>
              <w:adjustRightInd w:val="0"/>
              <w:rPr>
                <w:sz w:val="20"/>
                <w:szCs w:val="20"/>
                <w:lang w:eastAsia="lt-LT"/>
              </w:rPr>
            </w:pPr>
            <w:r w:rsidRPr="005C4F91">
              <w:rPr>
                <w:sz w:val="20"/>
                <w:szCs w:val="20"/>
                <w:lang w:eastAsia="lt-LT"/>
              </w:rPr>
              <w:t xml:space="preserve">Acute Tox. 2 </w:t>
            </w:r>
          </w:p>
          <w:p w:rsidR="006346E2" w:rsidRPr="005C4F91" w:rsidRDefault="006346E2" w:rsidP="00BC25D2">
            <w:pPr>
              <w:autoSpaceDE w:val="0"/>
              <w:autoSpaceDN w:val="0"/>
              <w:adjustRightInd w:val="0"/>
              <w:rPr>
                <w:sz w:val="20"/>
                <w:szCs w:val="20"/>
                <w:lang w:eastAsia="lt-LT"/>
              </w:rPr>
            </w:pPr>
            <w:r>
              <w:rPr>
                <w:sz w:val="20"/>
                <w:szCs w:val="20"/>
                <w:lang w:eastAsia="lt-LT"/>
              </w:rPr>
              <w:t>Skin Corr. 1B</w:t>
            </w:r>
          </w:p>
          <w:p w:rsidR="006346E2" w:rsidRPr="005C4F91" w:rsidRDefault="006346E2" w:rsidP="00BC25D2">
            <w:pPr>
              <w:autoSpaceDE w:val="0"/>
              <w:autoSpaceDN w:val="0"/>
              <w:adjustRightInd w:val="0"/>
              <w:rPr>
                <w:sz w:val="20"/>
                <w:szCs w:val="20"/>
                <w:lang w:eastAsia="lt-LT"/>
              </w:rPr>
            </w:pPr>
            <w:r>
              <w:rPr>
                <w:sz w:val="20"/>
                <w:szCs w:val="20"/>
                <w:lang w:eastAsia="lt-LT"/>
              </w:rPr>
              <w:t>Aquatic Acute 1</w:t>
            </w:r>
          </w:p>
          <w:p w:rsidR="006346E2" w:rsidRDefault="006346E2" w:rsidP="00BC25D2">
            <w:pPr>
              <w:autoSpaceDE w:val="0"/>
              <w:autoSpaceDN w:val="0"/>
              <w:adjustRightInd w:val="0"/>
              <w:rPr>
                <w:sz w:val="20"/>
                <w:szCs w:val="20"/>
                <w:lang w:eastAsia="lt-LT"/>
              </w:rPr>
            </w:pPr>
            <w:r>
              <w:rPr>
                <w:sz w:val="20"/>
                <w:szCs w:val="20"/>
                <w:lang w:eastAsia="lt-LT"/>
              </w:rPr>
              <w:t>Skin Sens. 1</w:t>
            </w:r>
          </w:p>
          <w:p w:rsidR="006346E2" w:rsidRPr="005C4F91" w:rsidRDefault="006346E2" w:rsidP="00BC25D2">
            <w:pPr>
              <w:autoSpaceDE w:val="0"/>
              <w:autoSpaceDN w:val="0"/>
              <w:adjustRightInd w:val="0"/>
              <w:rPr>
                <w:sz w:val="20"/>
                <w:szCs w:val="20"/>
                <w:lang w:eastAsia="lt-LT"/>
              </w:rPr>
            </w:pPr>
            <w:r w:rsidRPr="005C4F91">
              <w:rPr>
                <w:sz w:val="20"/>
                <w:szCs w:val="20"/>
                <w:lang w:eastAsia="lt-LT"/>
              </w:rPr>
              <w:t>STOT SE 3</w:t>
            </w:r>
          </w:p>
          <w:p w:rsidR="006346E2" w:rsidRPr="005C4F91" w:rsidRDefault="006346E2" w:rsidP="00BC25D2">
            <w:pPr>
              <w:autoSpaceDE w:val="0"/>
              <w:autoSpaceDN w:val="0"/>
              <w:adjustRightInd w:val="0"/>
              <w:rPr>
                <w:sz w:val="20"/>
                <w:szCs w:val="20"/>
                <w:lang w:eastAsia="lt-LT"/>
              </w:rPr>
            </w:pPr>
            <w:r>
              <w:rPr>
                <w:sz w:val="20"/>
                <w:szCs w:val="20"/>
                <w:lang w:eastAsia="lt-LT"/>
              </w:rPr>
              <w:t>Eye Dam. 1</w:t>
            </w:r>
          </w:p>
          <w:p w:rsidR="006346E2" w:rsidRPr="005C4F91" w:rsidRDefault="006346E2" w:rsidP="00BC25D2">
            <w:pPr>
              <w:autoSpaceDE w:val="0"/>
              <w:autoSpaceDN w:val="0"/>
              <w:adjustRightInd w:val="0"/>
              <w:rPr>
                <w:sz w:val="20"/>
                <w:szCs w:val="20"/>
                <w:lang w:eastAsia="lt-LT"/>
              </w:rPr>
            </w:pPr>
            <w:r>
              <w:rPr>
                <w:sz w:val="20"/>
                <w:szCs w:val="20"/>
                <w:lang w:eastAsia="lt-LT"/>
              </w:rPr>
              <w:t>Aquatic Chronic 2</w:t>
            </w:r>
          </w:p>
          <w:p w:rsidR="006346E2" w:rsidRPr="00764BFD" w:rsidRDefault="006346E2" w:rsidP="00BC25D2">
            <w:pPr>
              <w:autoSpaceDE w:val="0"/>
              <w:autoSpaceDN w:val="0"/>
              <w:adjustRightInd w:val="0"/>
              <w:rPr>
                <w:sz w:val="16"/>
                <w:szCs w:val="16"/>
                <w:lang w:eastAsia="lt-LT"/>
              </w:rPr>
            </w:pPr>
          </w:p>
        </w:tc>
        <w:tc>
          <w:tcPr>
            <w:tcW w:w="1843" w:type="dxa"/>
          </w:tcPr>
          <w:p w:rsidR="006346E2" w:rsidRPr="00764BFD" w:rsidRDefault="006346E2" w:rsidP="00BC25D2">
            <w:pPr>
              <w:jc w:val="center"/>
              <w:rPr>
                <w:sz w:val="20"/>
                <w:szCs w:val="20"/>
                <w:lang w:val="en-US"/>
              </w:rPr>
            </w:pPr>
            <w:r w:rsidRPr="00764BFD">
              <w:rPr>
                <w:sz w:val="20"/>
                <w:szCs w:val="20"/>
                <w:lang w:val="en-US"/>
              </w:rPr>
              <w:t>H301</w:t>
            </w:r>
          </w:p>
          <w:p w:rsidR="006346E2" w:rsidRPr="00764BFD" w:rsidRDefault="006346E2" w:rsidP="00BC25D2">
            <w:pPr>
              <w:jc w:val="center"/>
              <w:rPr>
                <w:sz w:val="20"/>
                <w:szCs w:val="20"/>
                <w:lang w:val="en-US"/>
              </w:rPr>
            </w:pPr>
            <w:r w:rsidRPr="00764BFD">
              <w:rPr>
                <w:sz w:val="20"/>
                <w:szCs w:val="20"/>
                <w:lang w:val="en-US"/>
              </w:rPr>
              <w:t>H330</w:t>
            </w:r>
          </w:p>
          <w:p w:rsidR="006346E2" w:rsidRPr="00764BFD" w:rsidRDefault="006346E2" w:rsidP="00BC25D2">
            <w:pPr>
              <w:jc w:val="center"/>
              <w:rPr>
                <w:sz w:val="20"/>
                <w:szCs w:val="20"/>
                <w:lang w:val="en-US"/>
              </w:rPr>
            </w:pPr>
            <w:r w:rsidRPr="00764BFD">
              <w:rPr>
                <w:sz w:val="20"/>
                <w:szCs w:val="20"/>
                <w:lang w:val="en-US"/>
              </w:rPr>
              <w:t>H314</w:t>
            </w:r>
          </w:p>
          <w:p w:rsidR="006346E2" w:rsidRPr="00764BFD" w:rsidRDefault="006346E2" w:rsidP="00BC25D2">
            <w:pPr>
              <w:jc w:val="center"/>
              <w:rPr>
                <w:sz w:val="20"/>
                <w:szCs w:val="20"/>
                <w:lang w:val="en-US"/>
              </w:rPr>
            </w:pPr>
            <w:r w:rsidRPr="00764BFD">
              <w:rPr>
                <w:sz w:val="20"/>
                <w:szCs w:val="20"/>
                <w:lang w:val="en-US"/>
              </w:rPr>
              <w:t>H400</w:t>
            </w:r>
          </w:p>
          <w:p w:rsidR="006346E2" w:rsidRPr="00764BFD" w:rsidRDefault="006346E2" w:rsidP="00BC25D2">
            <w:pPr>
              <w:jc w:val="center"/>
              <w:rPr>
                <w:sz w:val="20"/>
                <w:szCs w:val="20"/>
                <w:lang w:val="en-US"/>
              </w:rPr>
            </w:pPr>
            <w:r w:rsidRPr="00764BFD">
              <w:rPr>
                <w:sz w:val="20"/>
                <w:szCs w:val="20"/>
                <w:lang w:val="en-US"/>
              </w:rPr>
              <w:t>H317</w:t>
            </w:r>
          </w:p>
          <w:p w:rsidR="006346E2" w:rsidRPr="00764BFD" w:rsidRDefault="006346E2" w:rsidP="00BC25D2">
            <w:pPr>
              <w:jc w:val="center"/>
              <w:rPr>
                <w:sz w:val="20"/>
                <w:szCs w:val="20"/>
                <w:lang w:val="en-US"/>
              </w:rPr>
            </w:pPr>
            <w:r w:rsidRPr="00764BFD">
              <w:rPr>
                <w:sz w:val="20"/>
                <w:szCs w:val="20"/>
                <w:lang w:val="en-US"/>
              </w:rPr>
              <w:t>H335</w:t>
            </w:r>
          </w:p>
          <w:p w:rsidR="006346E2" w:rsidRPr="00764BFD" w:rsidRDefault="006346E2" w:rsidP="00BC25D2">
            <w:pPr>
              <w:jc w:val="center"/>
              <w:rPr>
                <w:sz w:val="20"/>
                <w:szCs w:val="20"/>
                <w:lang w:val="en-US"/>
              </w:rPr>
            </w:pPr>
            <w:r w:rsidRPr="00764BFD">
              <w:rPr>
                <w:sz w:val="20"/>
                <w:szCs w:val="20"/>
                <w:lang w:val="en-US"/>
              </w:rPr>
              <w:t>H318</w:t>
            </w:r>
          </w:p>
          <w:p w:rsidR="006346E2" w:rsidRPr="00764BFD" w:rsidRDefault="006346E2" w:rsidP="00BC25D2">
            <w:pPr>
              <w:jc w:val="center"/>
              <w:rPr>
                <w:sz w:val="20"/>
                <w:szCs w:val="20"/>
                <w:lang w:val="en-US"/>
              </w:rPr>
            </w:pPr>
            <w:r w:rsidRPr="00764BFD">
              <w:rPr>
                <w:sz w:val="20"/>
                <w:szCs w:val="20"/>
                <w:lang w:val="en-US"/>
              </w:rPr>
              <w:t>H411</w:t>
            </w:r>
          </w:p>
          <w:p w:rsidR="006346E2" w:rsidRPr="00764BFD" w:rsidRDefault="006346E2" w:rsidP="00BC25D2">
            <w:pPr>
              <w:jc w:val="center"/>
              <w:rPr>
                <w:sz w:val="16"/>
                <w:szCs w:val="16"/>
              </w:rPr>
            </w:pPr>
          </w:p>
        </w:tc>
      </w:tr>
    </w:tbl>
    <w:p w:rsidR="00284283" w:rsidRDefault="00284283">
      <w:pPr>
        <w:jc w:val="both"/>
        <w:rPr>
          <w:b/>
          <w:sz w:val="20"/>
          <w:szCs w:val="20"/>
          <w:lang w:val="en-US"/>
        </w:rPr>
      </w:pPr>
    </w:p>
    <w:p w:rsidR="00284283" w:rsidRDefault="00284283">
      <w:pPr>
        <w:jc w:val="both"/>
        <w:rPr>
          <w:sz w:val="16"/>
          <w:szCs w:val="16"/>
          <w:lang w:val="lt-LT"/>
        </w:rPr>
      </w:pPr>
    </w:p>
    <w:p w:rsidR="00284283" w:rsidRPr="006611A6" w:rsidRDefault="00284283">
      <w:pPr>
        <w:rPr>
          <w:lang w:val="lt-LT"/>
        </w:rPr>
      </w:pPr>
      <w:r>
        <w:rPr>
          <w:sz w:val="20"/>
          <w:szCs w:val="20"/>
          <w:lang w:val="lt-LT"/>
        </w:rPr>
        <w:t>Pavojingumo simbolių, klasių, rizikos ir pavojingumo frazių bei kitų žymenų tekstai pateikti 16 sk.</w:t>
      </w:r>
    </w:p>
    <w:p w:rsidR="00284283" w:rsidRDefault="00284283">
      <w:pPr>
        <w:rPr>
          <w:sz w:val="16"/>
          <w:szCs w:val="16"/>
          <w:lang w:val="lt-LT"/>
        </w:rPr>
      </w:pPr>
    </w:p>
    <w:p w:rsidR="00284283" w:rsidRPr="006611A6" w:rsidRDefault="00284283">
      <w:pPr>
        <w:jc w:val="both"/>
        <w:rPr>
          <w:lang w:val="lt-LT"/>
        </w:rPr>
      </w:pPr>
      <w:r>
        <w:rPr>
          <w:sz w:val="20"/>
          <w:szCs w:val="20"/>
          <w:lang w:val="lt-LT"/>
        </w:rPr>
        <w:t>Gamintojas deklaruoja, kad kitų, neįvardintų šioje lentelėje, komponentų, žymimų rizikos ir pavojingumo frazėmis, kiekis neviršija minimalių leistinų ribų.</w:t>
      </w:r>
    </w:p>
    <w:p w:rsidR="00284283" w:rsidRDefault="00284283">
      <w:pPr>
        <w:pStyle w:val="Pagrindiniotekstotrauka"/>
        <w:ind w:left="0"/>
        <w:rPr>
          <w:b w:val="0"/>
          <w:bCs w:val="0"/>
        </w:rPr>
      </w:pPr>
    </w:p>
    <w:p w:rsidR="00284283" w:rsidRDefault="00284283">
      <w:pPr>
        <w:pStyle w:val="Pagrindiniotekstotrauka"/>
        <w:ind w:left="0"/>
        <w:rPr>
          <w:b w:val="0"/>
          <w:bCs w:val="0"/>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0E0E0"/>
          </w:tcPr>
          <w:p w:rsidR="00284283" w:rsidRDefault="00284283">
            <w:pPr>
              <w:pStyle w:val="Pagrindiniotekstotrauka"/>
              <w:ind w:left="0"/>
            </w:pPr>
            <w:r>
              <w:rPr>
                <w:bCs w:val="0"/>
                <w:sz w:val="22"/>
                <w:szCs w:val="22"/>
              </w:rPr>
              <w:t>4. PIRMOSIOS PAGALBOS PRIEMONĖS</w:t>
            </w:r>
          </w:p>
        </w:tc>
      </w:tr>
    </w:tbl>
    <w:p w:rsidR="00284283" w:rsidRDefault="00284283">
      <w:pPr>
        <w:pStyle w:val="Pagrindiniotekstotrauka"/>
        <w:ind w:left="0"/>
        <w:rPr>
          <w:b w:val="0"/>
          <w:bCs w:val="0"/>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Antrat3"/>
            </w:pPr>
            <w:r>
              <w:rPr>
                <w:b/>
                <w:bCs/>
                <w:i w:val="0"/>
                <w:sz w:val="20"/>
                <w:szCs w:val="20"/>
              </w:rPr>
              <w:t>4.1 Pirmosios pagalbos priemonių aprašymas</w:t>
            </w:r>
          </w:p>
          <w:p w:rsidR="00284283" w:rsidRDefault="00284283">
            <w:pPr>
              <w:rPr>
                <w:b/>
                <w:bCs/>
                <w:i/>
                <w:sz w:val="12"/>
                <w:szCs w:val="12"/>
                <w:lang w:val="lt-LT"/>
              </w:rPr>
            </w:pPr>
          </w:p>
        </w:tc>
      </w:tr>
      <w:tr w:rsidR="00284283">
        <w:tc>
          <w:tcPr>
            <w:tcW w:w="9350" w:type="dxa"/>
            <w:shd w:val="clear" w:color="auto" w:fill="auto"/>
          </w:tcPr>
          <w:p w:rsidR="00284283" w:rsidRDefault="00284283">
            <w:pPr>
              <w:pStyle w:val="Pagrindiniotekstotrauka"/>
              <w:ind w:left="0"/>
            </w:pPr>
            <w:r>
              <w:rPr>
                <w:bCs w:val="0"/>
                <w:sz w:val="20"/>
              </w:rPr>
              <w:t>Bendra informacija</w:t>
            </w:r>
            <w:r>
              <w:rPr>
                <w:b w:val="0"/>
                <w:bCs w:val="0"/>
                <w:sz w:val="20"/>
              </w:rPr>
              <w:t>:</w:t>
            </w:r>
          </w:p>
          <w:p w:rsidR="00284283" w:rsidRDefault="00284283">
            <w:pPr>
              <w:pStyle w:val="normaltext"/>
              <w:spacing w:before="0" w:after="0"/>
              <w:jc w:val="both"/>
            </w:pPr>
            <w:r>
              <w:rPr>
                <w:sz w:val="20"/>
                <w:lang w:val="lt-LT"/>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p>
        </w:tc>
      </w:tr>
    </w:tbl>
    <w:p w:rsidR="00284283" w:rsidRDefault="00284283">
      <w:pPr>
        <w:rPr>
          <w:sz w:val="16"/>
          <w:szCs w:val="16"/>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0"/>
            </w:pPr>
            <w:r>
              <w:rPr>
                <w:bCs w:val="0"/>
                <w:sz w:val="20"/>
              </w:rPr>
              <w:t>Patekus į akis:</w:t>
            </w:r>
          </w:p>
          <w:p w:rsidR="00284283" w:rsidRDefault="00284283">
            <w:pPr>
              <w:pStyle w:val="Pagrindiniotekstotrauka"/>
              <w:ind w:left="0"/>
            </w:pPr>
            <w:r>
              <w:rPr>
                <w:b w:val="0"/>
                <w:sz w:val="20"/>
              </w:rPr>
              <w:t>Nedelsiant praplauti akis gausiai švariu tekančiu vandeniu ne trumpiau kaip 15 min. pakėlus vokus. Jei naudojami kontaktiniai lęšiai, juos nuimti. Konsultuotis su gydytoju.</w:t>
            </w:r>
          </w:p>
          <w:p w:rsidR="00284283" w:rsidRDefault="00284283">
            <w:pPr>
              <w:pStyle w:val="Pagrindiniotekstotrauka"/>
              <w:ind w:left="0"/>
              <w:rPr>
                <w:b w:val="0"/>
                <w:bCs w:val="0"/>
                <w:sz w:val="16"/>
                <w:szCs w:val="16"/>
              </w:rPr>
            </w:pPr>
          </w:p>
        </w:tc>
      </w:tr>
      <w:tr w:rsidR="00284283">
        <w:tc>
          <w:tcPr>
            <w:tcW w:w="9350" w:type="dxa"/>
            <w:shd w:val="clear" w:color="auto" w:fill="auto"/>
          </w:tcPr>
          <w:p w:rsidR="00284283" w:rsidRDefault="00284283">
            <w:pPr>
              <w:pStyle w:val="Pagrindiniotekstotrauka"/>
              <w:ind w:left="0"/>
              <w:jc w:val="both"/>
            </w:pPr>
            <w:r>
              <w:rPr>
                <w:bCs w:val="0"/>
                <w:sz w:val="20"/>
              </w:rPr>
              <w:t>Patekus ant odos:</w:t>
            </w:r>
          </w:p>
          <w:p w:rsidR="00284283" w:rsidRDefault="00284283">
            <w:pPr>
              <w:pStyle w:val="Pagrindiniotekstotrauka"/>
              <w:ind w:left="0"/>
              <w:jc w:val="both"/>
            </w:pPr>
            <w:r>
              <w:rPr>
                <w:b w:val="0"/>
                <w:sz w:val="20"/>
              </w:rPr>
              <w:t>Odą gausiai plauti vandeniu su muilu. Praskalauti grynu vandeniu. Nenaudoti tirpiklių ir skiediklių. Esant ilgalaikiam odos dirginimui, kreiptis į gydytoją.</w:t>
            </w:r>
          </w:p>
          <w:p w:rsidR="00284283" w:rsidRDefault="00284283">
            <w:pPr>
              <w:pStyle w:val="Pagrindiniotekstotrauka"/>
              <w:ind w:left="0"/>
              <w:rPr>
                <w:b w:val="0"/>
                <w:bCs w:val="0"/>
                <w:sz w:val="20"/>
              </w:rPr>
            </w:pPr>
          </w:p>
        </w:tc>
      </w:tr>
      <w:tr w:rsidR="00284283">
        <w:tc>
          <w:tcPr>
            <w:tcW w:w="9350" w:type="dxa"/>
            <w:shd w:val="clear" w:color="auto" w:fill="auto"/>
          </w:tcPr>
          <w:p w:rsidR="00284283" w:rsidRDefault="00284283">
            <w:pPr>
              <w:pStyle w:val="Pagrindiniotekstotrauka"/>
              <w:ind w:left="0"/>
              <w:jc w:val="both"/>
            </w:pPr>
            <w:r>
              <w:rPr>
                <w:bCs w:val="0"/>
                <w:sz w:val="20"/>
              </w:rPr>
              <w:lastRenderedPageBreak/>
              <w:t>Įkvėpus:</w:t>
            </w:r>
          </w:p>
          <w:p w:rsidR="00284283" w:rsidRDefault="00284283">
            <w:pPr>
              <w:pStyle w:val="Pagrindiniotekstotrauka"/>
              <w:ind w:left="0"/>
              <w:jc w:val="both"/>
            </w:pPr>
            <w:r>
              <w:rPr>
                <w:b w:val="0"/>
                <w:sz w:val="20"/>
              </w:rPr>
              <w:t>Įkvėpusį garų ar aerozolio ir dėl to blogai pasijutusį nukentėjusįjį išvesti į gryną orą, šiltai pridengti. Pasunkėjus kvėpavimui, kviesti gydytoją</w:t>
            </w:r>
            <w:r>
              <w:rPr>
                <w:sz w:val="20"/>
              </w:rPr>
              <w:t>.</w:t>
            </w:r>
          </w:p>
          <w:p w:rsidR="00284283" w:rsidRDefault="00284283">
            <w:pPr>
              <w:pStyle w:val="Pagrindiniotekstotrauka"/>
              <w:ind w:left="0"/>
              <w:jc w:val="both"/>
              <w:rPr>
                <w:sz w:val="16"/>
                <w:szCs w:val="16"/>
              </w:rPr>
            </w:pPr>
          </w:p>
        </w:tc>
      </w:tr>
      <w:tr w:rsidR="00284283">
        <w:tc>
          <w:tcPr>
            <w:tcW w:w="9350" w:type="dxa"/>
            <w:shd w:val="clear" w:color="auto" w:fill="auto"/>
          </w:tcPr>
          <w:p w:rsidR="00284283" w:rsidRDefault="00284283">
            <w:pPr>
              <w:pStyle w:val="Pagrindiniotekstotrauka"/>
              <w:ind w:left="0"/>
              <w:jc w:val="both"/>
            </w:pPr>
            <w:r>
              <w:rPr>
                <w:bCs w:val="0"/>
                <w:sz w:val="20"/>
              </w:rPr>
              <w:t>Prarijus:</w:t>
            </w:r>
          </w:p>
          <w:p w:rsidR="00284283" w:rsidRDefault="00284283">
            <w:pPr>
              <w:pStyle w:val="Pagrindiniotekstotrauka"/>
              <w:ind w:left="0"/>
              <w:jc w:val="both"/>
            </w:pPr>
            <w:r>
              <w:rPr>
                <w:b w:val="0"/>
                <w:sz w:val="20"/>
              </w:rPr>
              <w:t>Atsitiktinai prarijus, praplauti burną vandeniu, duoti išgerti 2 stiklines vandens. Nesukelti vėmimo. Esant sveikatos pakenkimo simptomams,  kreiptis į gydytoją</w:t>
            </w:r>
          </w:p>
        </w:tc>
      </w:tr>
    </w:tbl>
    <w:p w:rsidR="00284283" w:rsidRDefault="00284283">
      <w:pPr>
        <w:jc w:val="right"/>
        <w:rPr>
          <w:sz w:val="16"/>
          <w:szCs w:val="16"/>
          <w:lang w:val="lt-LT"/>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Antrat3"/>
            </w:pPr>
            <w:r>
              <w:rPr>
                <w:b/>
                <w:bCs/>
                <w:i w:val="0"/>
                <w:sz w:val="20"/>
                <w:szCs w:val="20"/>
              </w:rPr>
              <w:t>4.2 Svarbiausi simptomai ir poveikis (ūmus ir uždelstas)</w:t>
            </w:r>
          </w:p>
          <w:p w:rsidR="00284283" w:rsidRDefault="00284283">
            <w:pPr>
              <w:rPr>
                <w:b/>
                <w:bCs/>
                <w:i/>
                <w:sz w:val="12"/>
                <w:szCs w:val="12"/>
                <w:lang w:val="lt-LT"/>
              </w:rPr>
            </w:pPr>
          </w:p>
        </w:tc>
      </w:tr>
      <w:tr w:rsidR="00284283">
        <w:tc>
          <w:tcPr>
            <w:tcW w:w="9350" w:type="dxa"/>
            <w:shd w:val="clear" w:color="auto" w:fill="auto"/>
          </w:tcPr>
          <w:p w:rsidR="00284283" w:rsidRDefault="00284283">
            <w:r>
              <w:rPr>
                <w:sz w:val="20"/>
                <w:szCs w:val="20"/>
                <w:lang w:val="lt-LT"/>
              </w:rPr>
              <w:t xml:space="preserve">Poveikis gali būti ūmus ir lėtinis. Dirgina kvėpavimo takus. Gali sukelti alergiją susilietus su oda. Kenksminga vandens organizmams, gali sukelti ilgalaikius nepalankius vandens ekosistemų pakitimus. Gali sukelti alergiją </w:t>
            </w:r>
          </w:p>
          <w:p w:rsidR="00284283" w:rsidRDefault="00284283">
            <w:r>
              <w:rPr>
                <w:sz w:val="20"/>
                <w:szCs w:val="20"/>
                <w:lang w:val="lt-LT"/>
              </w:rPr>
              <w:t>susilietus su oda.</w:t>
            </w:r>
          </w:p>
          <w:p w:rsidR="00284283" w:rsidRDefault="00284283">
            <w:pPr>
              <w:pStyle w:val="Pagrindiniotekstotrauka"/>
              <w:ind w:left="0"/>
              <w:rPr>
                <w:b w:val="0"/>
                <w:sz w:val="20"/>
                <w:szCs w:val="20"/>
              </w:rPr>
            </w:pPr>
          </w:p>
        </w:tc>
      </w:tr>
      <w:tr w:rsidR="00284283">
        <w:tc>
          <w:tcPr>
            <w:tcW w:w="9350" w:type="dxa"/>
            <w:shd w:val="clear" w:color="auto" w:fill="auto"/>
          </w:tcPr>
          <w:p w:rsidR="00284283" w:rsidRDefault="00284283">
            <w:pPr>
              <w:pStyle w:val="Antrat3"/>
            </w:pPr>
            <w:r>
              <w:rPr>
                <w:b/>
                <w:bCs/>
                <w:i w:val="0"/>
                <w:sz w:val="20"/>
                <w:szCs w:val="20"/>
              </w:rPr>
              <w:t xml:space="preserve"> 4.3 Nurodymas apie bet kokios neatidėliotinos medicinos pagalbos ir specialaus gydymo reikalingumą </w:t>
            </w:r>
          </w:p>
          <w:p w:rsidR="00284283" w:rsidRDefault="00284283">
            <w:pPr>
              <w:rPr>
                <w:b/>
                <w:bCs/>
                <w:i/>
                <w:sz w:val="4"/>
                <w:szCs w:val="4"/>
                <w:lang w:val="lt-LT"/>
              </w:rPr>
            </w:pPr>
          </w:p>
          <w:p w:rsidR="00284283" w:rsidRDefault="00284283">
            <w:pPr>
              <w:pStyle w:val="Pagrindiniotekstotrauka"/>
              <w:ind w:left="0"/>
            </w:pPr>
            <w:r>
              <w:rPr>
                <w:b w:val="0"/>
                <w:sz w:val="20"/>
                <w:szCs w:val="20"/>
              </w:rPr>
              <w:t>Specialaus gydymo nėra. Taikyti gydymą pagal simptomus.</w:t>
            </w:r>
          </w:p>
        </w:tc>
      </w:tr>
    </w:tbl>
    <w:p w:rsidR="00284283" w:rsidRDefault="00284283">
      <w:pPr>
        <w:pStyle w:val="Pagrindiniotekstotrauka"/>
        <w:ind w:left="187"/>
        <w:rPr>
          <w:i/>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pPr>
            <w:r>
              <w:rPr>
                <w:bCs w:val="0"/>
                <w:sz w:val="22"/>
                <w:szCs w:val="22"/>
              </w:rPr>
              <w:t>5. PRIEŠGAISRINĖS PRIEMONĖS</w:t>
            </w:r>
          </w:p>
        </w:tc>
      </w:tr>
    </w:tbl>
    <w:p w:rsidR="00284283" w:rsidRDefault="00284283">
      <w:pPr>
        <w:pStyle w:val="Pagrindiniotekstotrauka"/>
        <w:ind w:left="0" w:firstLine="374"/>
        <w:rPr>
          <w:b w:val="0"/>
          <w:bCs w:val="0"/>
          <w:u w:val="single"/>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32"/>
            </w:pPr>
            <w:r>
              <w:rPr>
                <w:sz w:val="20"/>
              </w:rPr>
              <w:t xml:space="preserve">5.1 </w:t>
            </w:r>
            <w:r>
              <w:rPr>
                <w:bCs w:val="0"/>
                <w:sz w:val="20"/>
              </w:rPr>
              <w:t>Gesinimo priemonės</w:t>
            </w:r>
          </w:p>
          <w:p w:rsidR="00284283" w:rsidRDefault="00284283">
            <w:pPr>
              <w:pStyle w:val="Pagrindiniotekstotrauka"/>
              <w:ind w:left="32"/>
              <w:rPr>
                <w:bCs w:val="0"/>
                <w:sz w:val="8"/>
                <w:szCs w:val="8"/>
              </w:rPr>
            </w:pPr>
          </w:p>
        </w:tc>
      </w:tr>
      <w:tr w:rsidR="00284283">
        <w:tc>
          <w:tcPr>
            <w:tcW w:w="9350" w:type="dxa"/>
            <w:shd w:val="clear" w:color="auto" w:fill="auto"/>
          </w:tcPr>
          <w:p w:rsidR="00284283" w:rsidRDefault="00284283">
            <w:pPr>
              <w:pStyle w:val="Pagrindiniotekstotrauka"/>
              <w:ind w:left="32"/>
            </w:pPr>
            <w:r>
              <w:rPr>
                <w:b w:val="0"/>
                <w:bCs w:val="0"/>
                <w:sz w:val="20"/>
              </w:rPr>
              <w:t>Tinkamos gaisro gesinimo priemonės:</w:t>
            </w:r>
          </w:p>
          <w:p w:rsidR="00284283" w:rsidRDefault="00284283">
            <w:pPr>
              <w:jc w:val="both"/>
            </w:pPr>
            <w:r>
              <w:rPr>
                <w:sz w:val="20"/>
                <w:szCs w:val="20"/>
                <w:lang w:val="lt-LT"/>
              </w:rPr>
              <w:t>Mišinys nedegus.</w:t>
            </w:r>
            <w:r>
              <w:rPr>
                <w:sz w:val="20"/>
                <w:lang w:val="lt-LT"/>
              </w:rPr>
              <w:t xml:space="preserve"> Gaisro metu, priklausomai nuo prigimties, gali būti naudojami</w:t>
            </w:r>
            <w:r>
              <w:rPr>
                <w:iCs/>
                <w:sz w:val="20"/>
                <w:szCs w:val="20"/>
                <w:lang w:val="lt-LT" w:eastAsia="lt-LT"/>
              </w:rPr>
              <w:t xml:space="preserve"> gesinimo milteliai, alkoholiui atsparios putos,</w:t>
            </w:r>
            <w:r>
              <w:rPr>
                <w:i/>
                <w:iCs/>
                <w:sz w:val="20"/>
                <w:szCs w:val="20"/>
                <w:lang w:val="lt-LT" w:eastAsia="lt-LT"/>
              </w:rPr>
              <w:t xml:space="preserve"> </w:t>
            </w:r>
            <w:r>
              <w:rPr>
                <w:iCs/>
                <w:sz w:val="20"/>
                <w:szCs w:val="20"/>
                <w:lang w:val="lt-LT" w:eastAsia="lt-LT"/>
              </w:rPr>
              <w:t>CO2, arba vandens rūkas.</w:t>
            </w:r>
          </w:p>
          <w:p w:rsidR="00284283" w:rsidRDefault="00284283">
            <w:pPr>
              <w:pStyle w:val="Pagrindiniotekstotrauka"/>
              <w:ind w:left="32"/>
              <w:rPr>
                <w:sz w:val="16"/>
                <w:szCs w:val="16"/>
                <w:lang w:eastAsia="lt-LT"/>
              </w:rPr>
            </w:pPr>
          </w:p>
        </w:tc>
      </w:tr>
      <w:tr w:rsidR="00284283">
        <w:tc>
          <w:tcPr>
            <w:tcW w:w="9350" w:type="dxa"/>
            <w:shd w:val="clear" w:color="auto" w:fill="auto"/>
          </w:tcPr>
          <w:p w:rsidR="00284283" w:rsidRDefault="00284283">
            <w:pPr>
              <w:pStyle w:val="Pagrindiniotekstotrauka"/>
              <w:ind w:left="32"/>
            </w:pPr>
            <w:r>
              <w:rPr>
                <w:bCs w:val="0"/>
                <w:sz w:val="20"/>
              </w:rPr>
              <w:t>Netinkamos gaisro gesinimo priemonės:</w:t>
            </w:r>
          </w:p>
          <w:p w:rsidR="00284283" w:rsidRDefault="00284283">
            <w:pPr>
              <w:pStyle w:val="Pagrindiniotekstotrauka"/>
              <w:ind w:left="32"/>
            </w:pPr>
            <w:r>
              <w:rPr>
                <w:b w:val="0"/>
                <w:sz w:val="20"/>
                <w:szCs w:val="20"/>
              </w:rPr>
              <w:t>Nėra</w:t>
            </w:r>
          </w:p>
          <w:p w:rsidR="00284283" w:rsidRDefault="00284283">
            <w:pPr>
              <w:pStyle w:val="Pagrindiniotekstotrauka"/>
              <w:ind w:left="32"/>
              <w:rPr>
                <w:b w:val="0"/>
                <w:sz w:val="16"/>
                <w:szCs w:val="16"/>
              </w:rPr>
            </w:pPr>
          </w:p>
        </w:tc>
      </w:tr>
      <w:tr w:rsidR="00284283">
        <w:tc>
          <w:tcPr>
            <w:tcW w:w="9350" w:type="dxa"/>
            <w:shd w:val="clear" w:color="auto" w:fill="auto"/>
          </w:tcPr>
          <w:p w:rsidR="00284283" w:rsidRDefault="00284283">
            <w:pPr>
              <w:pStyle w:val="Pagrindiniotekstotrauka"/>
              <w:ind w:left="32"/>
            </w:pPr>
            <w:r>
              <w:rPr>
                <w:sz w:val="20"/>
              </w:rPr>
              <w:t>5.2 Specialūs mišinio keliami pavojai</w:t>
            </w:r>
          </w:p>
          <w:p w:rsidR="00284283" w:rsidRDefault="00284283">
            <w:pPr>
              <w:pStyle w:val="Pagrindiniotekstotrauka"/>
              <w:ind w:left="32"/>
              <w:jc w:val="both"/>
              <w:rPr>
                <w:b w:val="0"/>
                <w:sz w:val="8"/>
                <w:szCs w:val="8"/>
              </w:rPr>
            </w:pPr>
          </w:p>
          <w:p w:rsidR="00284283" w:rsidRDefault="00284283">
            <w:pPr>
              <w:pStyle w:val="Pagrindiniotekstotrauka"/>
              <w:ind w:left="32"/>
              <w:jc w:val="both"/>
            </w:pPr>
            <w:r>
              <w:rPr>
                <w:b w:val="0"/>
                <w:bCs w:val="0"/>
                <w:sz w:val="20"/>
              </w:rPr>
              <w:t>Neįkvėpti garų. Gaisro metu išdžiūvusi plėvelė gali degti. Degant, aukštoje temperatūroje gali susidaryti kenksmingi skilimo produktai (CO, CO2, NO</w:t>
            </w:r>
            <w:r>
              <w:rPr>
                <w:b w:val="0"/>
                <w:bCs w:val="0"/>
                <w:sz w:val="20"/>
                <w:vertAlign w:val="subscript"/>
              </w:rPr>
              <w:t>x</w:t>
            </w:r>
            <w:r>
              <w:rPr>
                <w:b w:val="0"/>
                <w:bCs w:val="0"/>
                <w:sz w:val="20"/>
              </w:rPr>
              <w:t xml:space="preserve">), dūmai. </w:t>
            </w:r>
          </w:p>
          <w:p w:rsidR="00284283" w:rsidRDefault="00284283">
            <w:pPr>
              <w:pStyle w:val="Pagrindiniotekstotrauka"/>
              <w:ind w:left="32"/>
              <w:rPr>
                <w:b w:val="0"/>
                <w:bCs w:val="0"/>
                <w:sz w:val="20"/>
                <w:szCs w:val="20"/>
              </w:rPr>
            </w:pPr>
          </w:p>
        </w:tc>
      </w:tr>
      <w:tr w:rsidR="00284283">
        <w:tc>
          <w:tcPr>
            <w:tcW w:w="9350" w:type="dxa"/>
            <w:shd w:val="clear" w:color="auto" w:fill="auto"/>
          </w:tcPr>
          <w:p w:rsidR="00284283" w:rsidRDefault="00284283">
            <w:pPr>
              <w:pStyle w:val="Pagrindiniotekstotrauka"/>
              <w:ind w:left="32"/>
            </w:pPr>
            <w:r>
              <w:rPr>
                <w:bCs w:val="0"/>
                <w:sz w:val="20"/>
              </w:rPr>
              <w:t>5.3 Patarimai gaisrininkams</w:t>
            </w:r>
          </w:p>
          <w:p w:rsidR="00284283" w:rsidRDefault="00284283">
            <w:pPr>
              <w:pStyle w:val="Pagrindiniotekstotrauka"/>
              <w:ind w:left="32"/>
              <w:rPr>
                <w:b w:val="0"/>
                <w:bCs w:val="0"/>
                <w:sz w:val="8"/>
                <w:szCs w:val="8"/>
              </w:rPr>
            </w:pPr>
          </w:p>
        </w:tc>
      </w:tr>
      <w:tr w:rsidR="00284283" w:rsidRPr="00002AA4">
        <w:tc>
          <w:tcPr>
            <w:tcW w:w="9350" w:type="dxa"/>
            <w:shd w:val="clear" w:color="auto" w:fill="auto"/>
          </w:tcPr>
          <w:p w:rsidR="00284283" w:rsidRDefault="00284283">
            <w:pPr>
              <w:pStyle w:val="Pagrindiniotekstotrauka"/>
              <w:ind w:left="32"/>
              <w:jc w:val="both"/>
            </w:pPr>
            <w:r>
              <w:rPr>
                <w:b w:val="0"/>
                <w:bCs w:val="0"/>
                <w:sz w:val="20"/>
              </w:rPr>
              <w:t>Gaisro metu pakuotes šaldyti vandeniu, esant galimybei, pašalinti talpas iš pavojaus zonos</w:t>
            </w:r>
            <w:r>
              <w:rPr>
                <w:b w:val="0"/>
                <w:iCs/>
                <w:sz w:val="20"/>
                <w:szCs w:val="20"/>
                <w:lang w:eastAsia="lt-LT"/>
              </w:rPr>
              <w:t>. Neleisti gaisro gesinimo skysčiams patekti į kanalizaciją ir vandens šaltinius. Kaip ir bet kurio gaisro metu, naudoti kvėpavimo takų apsaugos priemones</w:t>
            </w:r>
            <w:r>
              <w:rPr>
                <w:b w:val="0"/>
                <w:bCs w:val="0"/>
                <w:sz w:val="20"/>
              </w:rPr>
              <w:t>., neįkvėpti dūmų.</w:t>
            </w:r>
          </w:p>
        </w:tc>
      </w:tr>
    </w:tbl>
    <w:p w:rsidR="00284283" w:rsidRDefault="00284283">
      <w:pPr>
        <w:rPr>
          <w:lang w:val="lt-LT"/>
        </w:rPr>
      </w:pPr>
    </w:p>
    <w:p w:rsidR="00284283" w:rsidRDefault="00284283">
      <w:pPr>
        <w:rPr>
          <w:lang w:val="lt-LT"/>
        </w:rPr>
      </w:pPr>
    </w:p>
    <w:p w:rsidR="00284283" w:rsidRDefault="00284283">
      <w:pPr>
        <w:rPr>
          <w:lang w:val="lt-LT"/>
        </w:rPr>
      </w:pPr>
    </w:p>
    <w:p w:rsidR="00284283" w:rsidRDefault="00284283">
      <w:pPr>
        <w:rPr>
          <w:lang w:val="lt-LT"/>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pPr>
            <w:r>
              <w:rPr>
                <w:bCs w:val="0"/>
                <w:sz w:val="22"/>
                <w:szCs w:val="22"/>
              </w:rPr>
              <w:t>6. AVARIJŲ LIKVIDAVIMO PRIEMONĖS</w:t>
            </w:r>
          </w:p>
        </w:tc>
      </w:tr>
    </w:tbl>
    <w:p w:rsidR="00284283" w:rsidRDefault="00284283">
      <w:pPr>
        <w:pStyle w:val="Pagrindiniotekstotrauka"/>
        <w:ind w:left="0" w:firstLine="374"/>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32"/>
            </w:pPr>
            <w:r>
              <w:rPr>
                <w:sz w:val="20"/>
              </w:rPr>
              <w:t>6.1 Asmens atsargumo priemonės, apsaugos priemonės ir skubios pagalbos procedūros</w:t>
            </w:r>
          </w:p>
          <w:p w:rsidR="00284283" w:rsidRDefault="00284283">
            <w:pPr>
              <w:pStyle w:val="Pagrindiniotekstotrauka"/>
              <w:ind w:left="32"/>
              <w:rPr>
                <w:b w:val="0"/>
                <w:sz w:val="12"/>
                <w:szCs w:val="12"/>
              </w:rPr>
            </w:pPr>
          </w:p>
        </w:tc>
      </w:tr>
      <w:tr w:rsidR="00284283" w:rsidRPr="00002AA4">
        <w:tc>
          <w:tcPr>
            <w:tcW w:w="9350" w:type="dxa"/>
            <w:shd w:val="clear" w:color="auto" w:fill="auto"/>
          </w:tcPr>
          <w:p w:rsidR="00284283" w:rsidRDefault="00284283">
            <w:pPr>
              <w:pStyle w:val="Pagrindiniotekstotrauka"/>
              <w:ind w:left="32"/>
              <w:jc w:val="both"/>
            </w:pPr>
            <w:r>
              <w:rPr>
                <w:b w:val="0"/>
                <w:sz w:val="20"/>
                <w:szCs w:val="20"/>
              </w:rPr>
              <w:t>Vengti patekimo ant odos, drabužių ir į akis. Garai gali dirginti akis, gerklę, nosies gleivinę ir viršutinius kvėpavimo takus. Mišiniui išsiliejus užtikrinti tinkamą vėdinimą. Likviduojant avarijos pasekmes, n</w:t>
            </w:r>
            <w:r>
              <w:rPr>
                <w:b w:val="0"/>
                <w:sz w:val="20"/>
              </w:rPr>
              <w:t>audoti tinkamus apsauginius drabužius, akių, veido ir kvėpavimo takų apsaugos priemones.</w:t>
            </w:r>
          </w:p>
          <w:p w:rsidR="00284283" w:rsidRDefault="00284283">
            <w:pPr>
              <w:pStyle w:val="Pagrindiniotekstotrauka"/>
              <w:ind w:left="32"/>
              <w:rPr>
                <w:b w:val="0"/>
                <w:sz w:val="20"/>
                <w:szCs w:val="20"/>
              </w:rPr>
            </w:pPr>
          </w:p>
        </w:tc>
      </w:tr>
      <w:tr w:rsidR="00284283">
        <w:tc>
          <w:tcPr>
            <w:tcW w:w="9350" w:type="dxa"/>
            <w:shd w:val="clear" w:color="auto" w:fill="auto"/>
          </w:tcPr>
          <w:p w:rsidR="00284283" w:rsidRDefault="00284283">
            <w:pPr>
              <w:pStyle w:val="Pagrindiniotekstotrauka"/>
              <w:ind w:left="32"/>
            </w:pPr>
            <w:r>
              <w:rPr>
                <w:sz w:val="20"/>
                <w:szCs w:val="20"/>
              </w:rPr>
              <w:t>6.2 Ekologinės atsargumo priemonės</w:t>
            </w:r>
          </w:p>
          <w:p w:rsidR="00284283" w:rsidRDefault="00284283">
            <w:pPr>
              <w:pStyle w:val="Pagrindiniotekstotrauka"/>
              <w:ind w:left="32"/>
              <w:rPr>
                <w:sz w:val="12"/>
                <w:szCs w:val="12"/>
              </w:rPr>
            </w:pPr>
          </w:p>
        </w:tc>
      </w:tr>
      <w:tr w:rsidR="00284283">
        <w:tc>
          <w:tcPr>
            <w:tcW w:w="9350" w:type="dxa"/>
            <w:shd w:val="clear" w:color="auto" w:fill="auto"/>
          </w:tcPr>
          <w:p w:rsidR="00284283" w:rsidRDefault="00284283">
            <w:pPr>
              <w:pStyle w:val="Pagrindiniotekstotrauka"/>
              <w:ind w:left="32"/>
              <w:jc w:val="both"/>
            </w:pPr>
            <w:r>
              <w:rPr>
                <w:b w:val="0"/>
                <w:sz w:val="20"/>
                <w:szCs w:val="20"/>
              </w:rPr>
              <w:t>Neleisti produktui patekti į dirvožemį, vandens telkinius ar kanalizaciją Teršalams patekus į aplinką, informuoti regioninius aplinkos apsaugos darbuotojus.</w:t>
            </w:r>
          </w:p>
        </w:tc>
      </w:tr>
    </w:tbl>
    <w:p w:rsidR="00284283" w:rsidRDefault="00284283">
      <w:pPr>
        <w:rPr>
          <w:sz w:val="20"/>
          <w:szCs w:val="20"/>
        </w:rPr>
      </w:pPr>
    </w:p>
    <w:tbl>
      <w:tblPr>
        <w:tblW w:w="0" w:type="auto"/>
        <w:tblInd w:w="108" w:type="dxa"/>
        <w:tblLayout w:type="fixed"/>
        <w:tblLook w:val="0000" w:firstRow="0" w:lastRow="0" w:firstColumn="0" w:lastColumn="0" w:noHBand="0" w:noVBand="0"/>
      </w:tblPr>
      <w:tblGrid>
        <w:gridCol w:w="9350"/>
      </w:tblGrid>
      <w:tr w:rsidR="00284283" w:rsidRPr="00002AA4">
        <w:tc>
          <w:tcPr>
            <w:tcW w:w="9350" w:type="dxa"/>
            <w:shd w:val="clear" w:color="auto" w:fill="auto"/>
          </w:tcPr>
          <w:p w:rsidR="00284283" w:rsidRDefault="00284283">
            <w:pPr>
              <w:pStyle w:val="Pagrindiniotekstotrauka"/>
              <w:ind w:left="0"/>
            </w:pPr>
            <w:r>
              <w:rPr>
                <w:sz w:val="20"/>
              </w:rPr>
              <w:t>6.3 Izoliavimo ir valymo procedūros bei priemonės</w:t>
            </w:r>
          </w:p>
          <w:p w:rsidR="00284283" w:rsidRDefault="00284283">
            <w:pPr>
              <w:pStyle w:val="Pagrindiniotekstotrauka"/>
              <w:ind w:left="0"/>
              <w:jc w:val="both"/>
              <w:rPr>
                <w:b w:val="0"/>
                <w:sz w:val="8"/>
                <w:szCs w:val="8"/>
              </w:rPr>
            </w:pPr>
          </w:p>
          <w:p w:rsidR="00284283" w:rsidRPr="006611A6" w:rsidRDefault="00284283">
            <w:pPr>
              <w:jc w:val="both"/>
              <w:rPr>
                <w:lang w:val="lt-LT"/>
              </w:rPr>
            </w:pPr>
            <w:r>
              <w:rPr>
                <w:sz w:val="20"/>
                <w:szCs w:val="20"/>
                <w:lang w:val="lt-LT"/>
              </w:rPr>
              <w:t>Išsiliejusį produktą užpilti inertinėmis surišančiomis medžiagomis (pjuvenomis smėliu, žvyru, vermikulitu). Palaikius apie vieną valandą, surinkti į specialias surinkimo talpas šalinimui ir sandariai neuždaryti  (išsiskiria CO</w:t>
            </w:r>
            <w:r>
              <w:rPr>
                <w:sz w:val="20"/>
                <w:szCs w:val="20"/>
                <w:vertAlign w:val="subscript"/>
                <w:lang w:val="lt-LT"/>
              </w:rPr>
              <w:t>2</w:t>
            </w:r>
            <w:r>
              <w:rPr>
                <w:sz w:val="20"/>
                <w:szCs w:val="20"/>
                <w:lang w:val="lt-LT"/>
              </w:rPr>
              <w:t xml:space="preserve"> !). Atliekas laikyti sudrėkintas gerai vėdinamoje vietoje. </w:t>
            </w:r>
          </w:p>
          <w:p w:rsidR="00284283" w:rsidRPr="006611A6" w:rsidRDefault="00284283">
            <w:pPr>
              <w:rPr>
                <w:lang w:val="lt-LT"/>
              </w:rPr>
            </w:pPr>
            <w:r>
              <w:rPr>
                <w:sz w:val="20"/>
                <w:szCs w:val="20"/>
                <w:lang w:val="lt-LT"/>
              </w:rPr>
              <w:t xml:space="preserve">Šalinti pagal kenksmingų medžiagų šalinimo taisykles. </w:t>
            </w:r>
          </w:p>
          <w:p w:rsidR="00284283" w:rsidRDefault="00284283">
            <w:pPr>
              <w:pStyle w:val="Pagrindiniotekstotrauka"/>
              <w:ind w:left="0"/>
              <w:jc w:val="both"/>
              <w:rPr>
                <w:b w:val="0"/>
                <w:sz w:val="16"/>
                <w:szCs w:val="16"/>
              </w:rPr>
            </w:pPr>
          </w:p>
        </w:tc>
      </w:tr>
      <w:tr w:rsidR="00284283">
        <w:tc>
          <w:tcPr>
            <w:tcW w:w="9350" w:type="dxa"/>
            <w:shd w:val="clear" w:color="auto" w:fill="auto"/>
          </w:tcPr>
          <w:p w:rsidR="00284283" w:rsidRDefault="00284283">
            <w:pPr>
              <w:pStyle w:val="Pagrindiniotekstotrauka"/>
              <w:ind w:left="0"/>
            </w:pPr>
            <w:r>
              <w:rPr>
                <w:sz w:val="20"/>
              </w:rPr>
              <w:lastRenderedPageBreak/>
              <w:t>6.4 Nuoroda į kitus skirsnius</w:t>
            </w:r>
          </w:p>
          <w:p w:rsidR="00284283" w:rsidRDefault="00284283">
            <w:pPr>
              <w:pStyle w:val="Pagrindiniotekstotrauka"/>
              <w:ind w:left="0"/>
              <w:rPr>
                <w:b w:val="0"/>
                <w:sz w:val="8"/>
                <w:szCs w:val="8"/>
              </w:rPr>
            </w:pPr>
          </w:p>
          <w:p w:rsidR="00284283" w:rsidRDefault="00284283">
            <w:pPr>
              <w:pStyle w:val="Pagrindiniotekstotrauka"/>
              <w:ind w:left="0"/>
            </w:pPr>
            <w:r>
              <w:rPr>
                <w:b w:val="0"/>
                <w:sz w:val="20"/>
              </w:rPr>
              <w:t>Informacija apie individualias apsaugos priemones 8 skirsnyje. Atliekų šalinimo reikalavimai 13 skirsnyje.</w:t>
            </w:r>
          </w:p>
        </w:tc>
      </w:tr>
    </w:tbl>
    <w:p w:rsidR="00284283" w:rsidRDefault="00284283">
      <w:pPr>
        <w:pStyle w:val="Pagrindiniotekstotrauka"/>
        <w:ind w:left="0"/>
        <w:rPr>
          <w:b w:val="0"/>
          <w:bCs w:val="0"/>
          <w:u w:val="single"/>
        </w:rPr>
      </w:pPr>
    </w:p>
    <w:tbl>
      <w:tblPr>
        <w:tblW w:w="0" w:type="auto"/>
        <w:tblInd w:w="108" w:type="dxa"/>
        <w:tblLayout w:type="fixed"/>
        <w:tblLook w:val="0000" w:firstRow="0" w:lastRow="0" w:firstColumn="0" w:lastColumn="0" w:noHBand="0" w:noVBand="0"/>
      </w:tblPr>
      <w:tblGrid>
        <w:gridCol w:w="9370"/>
      </w:tblGrid>
      <w:tr w:rsidR="00284283">
        <w:trPr>
          <w:trHeight w:val="225"/>
        </w:trPr>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pPr>
            <w:r>
              <w:rPr>
                <w:bCs w:val="0"/>
                <w:sz w:val="22"/>
                <w:szCs w:val="22"/>
              </w:rPr>
              <w:t>7. NAUDOJIMAS IR SANDĖLIAVIMAS</w:t>
            </w:r>
          </w:p>
        </w:tc>
      </w:tr>
    </w:tbl>
    <w:p w:rsidR="00284283" w:rsidRDefault="00284283">
      <w:pPr>
        <w:pStyle w:val="Pagrindiniotekstotrauka"/>
        <w:ind w:left="0"/>
        <w:rPr>
          <w:b w:val="0"/>
          <w:bCs w:val="0"/>
          <w:u w:val="single"/>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0"/>
            </w:pPr>
            <w:r>
              <w:rPr>
                <w:sz w:val="20"/>
              </w:rPr>
              <w:t>7.1 Su saugiu tvarkymu susijusios atsargumo priemonės</w:t>
            </w:r>
          </w:p>
          <w:p w:rsidR="00284283" w:rsidRDefault="00284283">
            <w:pPr>
              <w:pStyle w:val="Pagrindiniotekstotrauka"/>
              <w:ind w:left="0"/>
              <w:rPr>
                <w:sz w:val="8"/>
                <w:szCs w:val="8"/>
              </w:rPr>
            </w:pPr>
          </w:p>
        </w:tc>
      </w:tr>
      <w:tr w:rsidR="00284283" w:rsidRPr="00002AA4">
        <w:tc>
          <w:tcPr>
            <w:tcW w:w="9350" w:type="dxa"/>
            <w:shd w:val="clear" w:color="auto" w:fill="auto"/>
          </w:tcPr>
          <w:p w:rsidR="00284283" w:rsidRPr="006611A6" w:rsidRDefault="00284283">
            <w:pPr>
              <w:jc w:val="both"/>
              <w:rPr>
                <w:lang w:val="lt-LT"/>
              </w:rPr>
            </w:pPr>
            <w:r>
              <w:rPr>
                <w:sz w:val="20"/>
                <w:szCs w:val="20"/>
                <w:lang w:val="lt-LT"/>
              </w:rPr>
              <w:t>Darbo patalpoje užtikrinti gerą ventiliaciją. Purškiant produktą būtina ištraukiamoji vėdinimo sistema. Visose darbo vietose, kur susidaro izocianato aerozolių ir(ar) garų padidintos koncentracijos, turi būti įrengta ištraukiamoji vėdinimo sistema, kad nebūtų viršijamos ekspozicijos darbo vietose ribinės vertės. Darbo vietose turi būti nutraukiamas oras</w:t>
            </w:r>
          </w:p>
          <w:p w:rsidR="00284283" w:rsidRDefault="00284283">
            <w:pPr>
              <w:jc w:val="both"/>
            </w:pPr>
            <w:r>
              <w:rPr>
                <w:sz w:val="20"/>
                <w:szCs w:val="20"/>
                <w:lang w:val="lt-LT"/>
              </w:rPr>
              <w:t>Turi būti užtikrintas aprūpinimas asmeninėmis apsauginėmis priemonėmis, aprašytomis 8 skyriuje. Turi būti imtasi atsargumo priemonių, reikalingų naudojant tirpiklius ir izocianatus.</w:t>
            </w:r>
          </w:p>
          <w:p w:rsidR="00284283" w:rsidRPr="006611A6" w:rsidRDefault="00284283">
            <w:pPr>
              <w:jc w:val="both"/>
              <w:rPr>
                <w:lang w:val="lt-LT"/>
              </w:rPr>
            </w:pPr>
            <w:r>
              <w:rPr>
                <w:sz w:val="20"/>
                <w:szCs w:val="20"/>
                <w:lang w:val="lt-LT"/>
              </w:rPr>
              <w:t>Vengti patekimo ant odos ir į akis bei kvėpavimo garais. Laikyti toliau nuo gyvulių pašaro, gėrimų ir tabako gaminių. Prieš pertraukas ir baigus darbą plauti rankas ir naudoti odos apsauginius tepalus. Darbo drabužius laikyti atskirai. Nedelsiant nusivilkti visus užterštus drabužius.</w:t>
            </w:r>
          </w:p>
          <w:p w:rsidR="00284283" w:rsidRPr="006611A6" w:rsidRDefault="00284283">
            <w:pPr>
              <w:jc w:val="both"/>
              <w:rPr>
                <w:lang w:val="lt-LT"/>
              </w:rPr>
            </w:pPr>
            <w:r>
              <w:rPr>
                <w:sz w:val="20"/>
                <w:szCs w:val="20"/>
                <w:lang w:val="lt-LT"/>
              </w:rPr>
              <w:t>Griežtai laikytis naudojimo instrukcijos ir saugos duomenų lapų reikalavimų.</w:t>
            </w:r>
          </w:p>
          <w:p w:rsidR="00284283" w:rsidRDefault="00284283">
            <w:pPr>
              <w:pStyle w:val="Pagrindiniotekstotrauka"/>
              <w:ind w:left="0"/>
              <w:jc w:val="both"/>
              <w:rPr>
                <w:sz w:val="16"/>
                <w:szCs w:val="16"/>
              </w:rPr>
            </w:pPr>
          </w:p>
        </w:tc>
      </w:tr>
      <w:tr w:rsidR="00284283">
        <w:tc>
          <w:tcPr>
            <w:tcW w:w="9350" w:type="dxa"/>
            <w:shd w:val="clear" w:color="auto" w:fill="auto"/>
          </w:tcPr>
          <w:p w:rsidR="00284283" w:rsidRDefault="00284283">
            <w:pPr>
              <w:pStyle w:val="Pagrindiniotekstotrauka"/>
              <w:ind w:left="0"/>
              <w:jc w:val="both"/>
            </w:pPr>
            <w:r>
              <w:rPr>
                <w:sz w:val="20"/>
              </w:rPr>
              <w:t>7.2 Saugaus sandėliavimo sąlygos, įskaitant visus nesuderinamumus</w:t>
            </w:r>
          </w:p>
          <w:p w:rsidR="00284283" w:rsidRDefault="00284283">
            <w:pPr>
              <w:pStyle w:val="Pagrindiniotekstotrauka"/>
              <w:ind w:left="0"/>
              <w:jc w:val="both"/>
              <w:rPr>
                <w:sz w:val="8"/>
                <w:szCs w:val="8"/>
              </w:rPr>
            </w:pPr>
          </w:p>
        </w:tc>
      </w:tr>
      <w:tr w:rsidR="00284283">
        <w:tc>
          <w:tcPr>
            <w:tcW w:w="9350" w:type="dxa"/>
            <w:shd w:val="clear" w:color="auto" w:fill="auto"/>
          </w:tcPr>
          <w:p w:rsidR="00284283" w:rsidRDefault="00284283">
            <w:pPr>
              <w:jc w:val="both"/>
            </w:pPr>
            <w:r>
              <w:rPr>
                <w:sz w:val="20"/>
                <w:szCs w:val="20"/>
                <w:lang w:val="lt-LT"/>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Pr>
                <w:b/>
                <w:sz w:val="20"/>
                <w:szCs w:val="20"/>
                <w:lang w:val="lt-LT"/>
              </w:rPr>
              <w:t>°</w:t>
            </w:r>
            <w:r>
              <w:rPr>
                <w:sz w:val="20"/>
                <w:szCs w:val="20"/>
                <w:lang w:val="lt-LT"/>
              </w:rPr>
              <w:t>C iki +30</w:t>
            </w:r>
            <w:r>
              <w:rPr>
                <w:b/>
                <w:sz w:val="20"/>
                <w:szCs w:val="20"/>
                <w:lang w:val="lt-LT"/>
              </w:rPr>
              <w:t>°</w:t>
            </w:r>
            <w:r>
              <w:rPr>
                <w:sz w:val="20"/>
                <w:szCs w:val="20"/>
                <w:lang w:val="lt-LT"/>
              </w:rPr>
              <w:t>C.</w:t>
            </w:r>
          </w:p>
          <w:p w:rsidR="00284283" w:rsidRDefault="00284283">
            <w:pPr>
              <w:pStyle w:val="Pagrindinistekstas21"/>
              <w:rPr>
                <w:b/>
                <w:sz w:val="16"/>
                <w:szCs w:val="16"/>
              </w:rPr>
            </w:pPr>
          </w:p>
        </w:tc>
      </w:tr>
      <w:tr w:rsidR="00284283">
        <w:tc>
          <w:tcPr>
            <w:tcW w:w="9350" w:type="dxa"/>
            <w:shd w:val="clear" w:color="auto" w:fill="auto"/>
          </w:tcPr>
          <w:p w:rsidR="00284283" w:rsidRDefault="00284283">
            <w:pPr>
              <w:pStyle w:val="Pagrindiniotekstotrauka"/>
              <w:ind w:left="0"/>
            </w:pPr>
            <w:r>
              <w:rPr>
                <w:sz w:val="20"/>
              </w:rPr>
              <w:t>7.3 Konkretus galutinio naudojimo būdas</w:t>
            </w:r>
          </w:p>
          <w:p w:rsidR="00284283" w:rsidRDefault="00284283">
            <w:pPr>
              <w:pStyle w:val="Pagrindiniotekstotrauka"/>
              <w:ind w:left="0"/>
              <w:rPr>
                <w:b w:val="0"/>
                <w:sz w:val="8"/>
                <w:szCs w:val="8"/>
              </w:rPr>
            </w:pPr>
          </w:p>
        </w:tc>
      </w:tr>
      <w:tr w:rsidR="00284283">
        <w:tc>
          <w:tcPr>
            <w:tcW w:w="9350" w:type="dxa"/>
            <w:shd w:val="clear" w:color="auto" w:fill="auto"/>
          </w:tcPr>
          <w:p w:rsidR="00284283" w:rsidRDefault="00284283">
            <w:pPr>
              <w:pStyle w:val="Pagrindiniotekstotrauka"/>
              <w:ind w:left="0"/>
            </w:pPr>
            <w:r>
              <w:rPr>
                <w:b w:val="0"/>
                <w:sz w:val="20"/>
              </w:rPr>
              <w:t>Naudoti pagal instrukciją, pateiktą ant pakuotės ar techninių duomenų lape.</w:t>
            </w:r>
          </w:p>
        </w:tc>
      </w:tr>
    </w:tbl>
    <w:p w:rsidR="00284283" w:rsidRDefault="00284283">
      <w:pPr>
        <w:rPr>
          <w:lang w:val="lt-LT"/>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right="180"/>
            </w:pPr>
            <w:r>
              <w:rPr>
                <w:bCs w:val="0"/>
                <w:sz w:val="22"/>
                <w:szCs w:val="22"/>
              </w:rPr>
              <w:t>8. POVEIKIO PREVENCIJA / ASMENS APSAUGA</w:t>
            </w:r>
          </w:p>
        </w:tc>
      </w:tr>
    </w:tbl>
    <w:p w:rsidR="00284283" w:rsidRDefault="00284283">
      <w:pPr>
        <w:pStyle w:val="Pagrindiniotekstotrauka"/>
        <w:ind w:left="374"/>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0"/>
            </w:pPr>
            <w:r>
              <w:rPr>
                <w:sz w:val="20"/>
              </w:rPr>
              <w:t>8.1 Kontrolės parametrai</w:t>
            </w:r>
          </w:p>
          <w:p w:rsidR="00284283" w:rsidRDefault="00284283">
            <w:pPr>
              <w:pStyle w:val="Pagrindiniotekstotrauka"/>
              <w:ind w:left="0"/>
              <w:rPr>
                <w:sz w:val="12"/>
                <w:szCs w:val="12"/>
              </w:rPr>
            </w:pPr>
          </w:p>
        </w:tc>
      </w:tr>
      <w:tr w:rsidR="00284283">
        <w:tc>
          <w:tcPr>
            <w:tcW w:w="9350" w:type="dxa"/>
            <w:shd w:val="clear" w:color="auto" w:fill="auto"/>
          </w:tcPr>
          <w:p w:rsidR="00284283" w:rsidRDefault="00284283">
            <w:pPr>
              <w:pStyle w:val="Pagrindiniotekstotrauka"/>
              <w:ind w:left="0"/>
            </w:pPr>
            <w:r>
              <w:rPr>
                <w:sz w:val="20"/>
              </w:rPr>
              <w:t xml:space="preserve">Kontroliuojami komponentai / </w:t>
            </w:r>
            <w:r>
              <w:rPr>
                <w:bCs w:val="0"/>
                <w:sz w:val="20"/>
              </w:rPr>
              <w:t>ribinės leistinos vertės darbo aplinkos ore</w:t>
            </w:r>
          </w:p>
          <w:p w:rsidR="00284283" w:rsidRDefault="00284283">
            <w:pPr>
              <w:pStyle w:val="Pagrindiniotekstotrauka"/>
              <w:ind w:left="0"/>
            </w:pPr>
            <w:r>
              <w:rPr>
                <w:b w:val="0"/>
                <w:bCs w:val="0"/>
                <w:sz w:val="20"/>
              </w:rPr>
              <w:t>Nėra taikoma</w:t>
            </w:r>
          </w:p>
        </w:tc>
      </w:tr>
    </w:tbl>
    <w:p w:rsidR="00284283" w:rsidRDefault="00284283" w:rsidP="006346E2">
      <w:pPr>
        <w:pStyle w:val="Pagrindiniotekstotrauka"/>
        <w:ind w:left="0"/>
        <w:rPr>
          <w:sz w:val="16"/>
          <w:szCs w:val="16"/>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0"/>
              <w:rPr>
                <w:sz w:val="20"/>
              </w:rPr>
            </w:pPr>
          </w:p>
          <w:p w:rsidR="00284283" w:rsidRDefault="00284283">
            <w:pPr>
              <w:pStyle w:val="Pagrindiniotekstotrauka"/>
              <w:ind w:left="0"/>
              <w:rPr>
                <w:sz w:val="20"/>
              </w:rPr>
            </w:pPr>
          </w:p>
          <w:p w:rsidR="00284283" w:rsidRDefault="00284283">
            <w:pPr>
              <w:pStyle w:val="Pagrindiniotekstotrauka"/>
              <w:ind w:left="0"/>
            </w:pPr>
            <w:r>
              <w:rPr>
                <w:sz w:val="20"/>
              </w:rPr>
              <w:t>8.2 Poveikio kontrolė</w:t>
            </w:r>
          </w:p>
          <w:p w:rsidR="00284283" w:rsidRDefault="00284283">
            <w:pPr>
              <w:pStyle w:val="Pagrindiniotekstotrauka"/>
              <w:ind w:left="0"/>
              <w:rPr>
                <w:b w:val="0"/>
                <w:sz w:val="12"/>
                <w:szCs w:val="12"/>
              </w:rPr>
            </w:pPr>
          </w:p>
        </w:tc>
      </w:tr>
      <w:tr w:rsidR="00284283">
        <w:tc>
          <w:tcPr>
            <w:tcW w:w="9350" w:type="dxa"/>
            <w:shd w:val="clear" w:color="auto" w:fill="auto"/>
          </w:tcPr>
          <w:p w:rsidR="00284283" w:rsidRDefault="00284283">
            <w:pPr>
              <w:pStyle w:val="Pagrindiniotekstotrauka"/>
              <w:ind w:left="0"/>
            </w:pPr>
            <w:r>
              <w:rPr>
                <w:sz w:val="20"/>
              </w:rPr>
              <w:t xml:space="preserve">8.2.1 Techninės priemonės: </w:t>
            </w:r>
          </w:p>
          <w:p w:rsidR="00284283" w:rsidRDefault="00284283">
            <w:pPr>
              <w:pStyle w:val="Pagrindiniotekstotrauka"/>
              <w:ind w:left="0"/>
              <w:jc w:val="both"/>
            </w:pPr>
            <w:r>
              <w:rPr>
                <w:b w:val="0"/>
                <w:sz w:val="20"/>
              </w:rPr>
              <w:t xml:space="preserve">Laikytis bendrai priimtų saugumo reikalavimų, keliamų dirbant su cheminėmis medžiagomis. Užtikrinti tinkamą ventiliaciją, vengti patekimo ant odos ir į akis. </w:t>
            </w:r>
          </w:p>
          <w:p w:rsidR="00284283" w:rsidRDefault="00284283">
            <w:pPr>
              <w:pStyle w:val="Pagrindiniotekstotrauka"/>
              <w:ind w:left="0"/>
              <w:rPr>
                <w:b w:val="0"/>
                <w:sz w:val="16"/>
                <w:szCs w:val="16"/>
              </w:rPr>
            </w:pPr>
          </w:p>
        </w:tc>
      </w:tr>
      <w:tr w:rsidR="00284283" w:rsidRPr="00002AA4">
        <w:tc>
          <w:tcPr>
            <w:tcW w:w="9350" w:type="dxa"/>
            <w:shd w:val="clear" w:color="auto" w:fill="auto"/>
          </w:tcPr>
          <w:p w:rsidR="00284283" w:rsidRDefault="00284283">
            <w:pPr>
              <w:pStyle w:val="Pagrindiniotekstotrauka"/>
              <w:ind w:left="0"/>
            </w:pPr>
            <w:r>
              <w:rPr>
                <w:sz w:val="20"/>
              </w:rPr>
              <w:t>8.2.2 Asmeninės apsauginės priemonės:</w:t>
            </w:r>
          </w:p>
          <w:p w:rsidR="00284283" w:rsidRDefault="00284283">
            <w:pPr>
              <w:pStyle w:val="Pagrindiniotekstotrauka"/>
              <w:ind w:left="0"/>
              <w:rPr>
                <w:b w:val="0"/>
                <w:sz w:val="8"/>
                <w:szCs w:val="8"/>
              </w:rPr>
            </w:pPr>
          </w:p>
          <w:p w:rsidR="00284283" w:rsidRDefault="00284283">
            <w:pPr>
              <w:pStyle w:val="Pagrindiniotekstotrauka"/>
              <w:ind w:left="0"/>
            </w:pPr>
            <w:r>
              <w:rPr>
                <w:sz w:val="20"/>
              </w:rPr>
              <w:t xml:space="preserve">Kvėpavimo takų apsauga: </w:t>
            </w:r>
          </w:p>
          <w:p w:rsidR="00284283" w:rsidRDefault="00284283">
            <w:pPr>
              <w:pStyle w:val="Pagrindiniotekstotrauka"/>
              <w:ind w:left="0"/>
              <w:jc w:val="both"/>
            </w:pPr>
            <w:r>
              <w:rPr>
                <w:b w:val="0"/>
                <w:sz w:val="20"/>
              </w:rPr>
              <w:t xml:space="preserve">Nesant galimybės užtikrinti gerą ventiliaciją, naudoti tinkamas individualias kvėpavimo takų apsaugos priemones, kol išnyks aplinkos užterštumas. </w:t>
            </w:r>
          </w:p>
          <w:p w:rsidR="00284283" w:rsidRDefault="00284283">
            <w:pPr>
              <w:pStyle w:val="Pagrindiniotekstotrauka"/>
              <w:ind w:left="0"/>
              <w:rPr>
                <w:b w:val="0"/>
                <w:sz w:val="16"/>
                <w:szCs w:val="16"/>
              </w:rPr>
            </w:pPr>
          </w:p>
        </w:tc>
      </w:tr>
      <w:tr w:rsidR="00284283">
        <w:tc>
          <w:tcPr>
            <w:tcW w:w="9350" w:type="dxa"/>
            <w:shd w:val="clear" w:color="auto" w:fill="auto"/>
          </w:tcPr>
          <w:p w:rsidR="00284283" w:rsidRDefault="00284283">
            <w:pPr>
              <w:pStyle w:val="Pagrindiniotekstotrauka"/>
              <w:ind w:left="0"/>
            </w:pPr>
            <w:r>
              <w:rPr>
                <w:sz w:val="20"/>
              </w:rPr>
              <w:t>Rankų apsauga:</w:t>
            </w:r>
          </w:p>
          <w:p w:rsidR="00284283" w:rsidRDefault="00284283">
            <w:pPr>
              <w:pStyle w:val="Pagrindiniotekstotrauka"/>
              <w:ind w:left="0"/>
            </w:pPr>
            <w:r>
              <w:rPr>
                <w:b w:val="0"/>
                <w:sz w:val="20"/>
                <w:szCs w:val="20"/>
              </w:rPr>
              <w:t xml:space="preserve">Patekus ant odos, plauti vandeniu su muilu. Tepti odą apsauginiais kremais. Kremo nenaudoti jau esant pažeistai odai. </w:t>
            </w:r>
            <w:r>
              <w:rPr>
                <w:b w:val="0"/>
                <w:sz w:val="20"/>
              </w:rPr>
              <w:t>Esant ilgam ar pakartotinam kontaktui, naudoti apsaugines darbines pirštines.</w:t>
            </w:r>
          </w:p>
        </w:tc>
      </w:tr>
    </w:tbl>
    <w:p w:rsidR="00284283" w:rsidRDefault="00284283">
      <w:pPr>
        <w:rPr>
          <w:sz w:val="4"/>
          <w:szCs w:val="4"/>
          <w:lang w:val="lt-LT"/>
        </w:rPr>
      </w:pPr>
    </w:p>
    <w:p w:rsidR="00284283" w:rsidRDefault="00284283">
      <w:pPr>
        <w:rPr>
          <w:sz w:val="12"/>
          <w:szCs w:val="12"/>
          <w:lang w:val="lt-LT"/>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0"/>
            </w:pPr>
            <w:r>
              <w:rPr>
                <w:sz w:val="20"/>
              </w:rPr>
              <w:t xml:space="preserve">Akių apsauga: </w:t>
            </w:r>
          </w:p>
          <w:p w:rsidR="00284283" w:rsidRDefault="00284283">
            <w:pPr>
              <w:pStyle w:val="Pagrindiniotekstotrauka"/>
              <w:ind w:left="0"/>
            </w:pPr>
            <w:r>
              <w:rPr>
                <w:b w:val="0"/>
                <w:sz w:val="20"/>
              </w:rPr>
              <w:t>Naudoti prigludusius, nerasojančius, apsauginius akinius.</w:t>
            </w:r>
          </w:p>
          <w:p w:rsidR="00284283" w:rsidRDefault="00284283">
            <w:pPr>
              <w:pStyle w:val="Pagrindiniotekstotrauka"/>
              <w:ind w:left="0"/>
              <w:rPr>
                <w:b w:val="0"/>
                <w:sz w:val="16"/>
                <w:szCs w:val="16"/>
              </w:rPr>
            </w:pPr>
          </w:p>
        </w:tc>
      </w:tr>
      <w:tr w:rsidR="00284283">
        <w:tc>
          <w:tcPr>
            <w:tcW w:w="9350" w:type="dxa"/>
            <w:shd w:val="clear" w:color="auto" w:fill="auto"/>
          </w:tcPr>
          <w:p w:rsidR="00284283" w:rsidRDefault="00284283">
            <w:pPr>
              <w:pStyle w:val="Pagrindiniotekstotrauka"/>
              <w:ind w:left="0"/>
            </w:pPr>
            <w:r>
              <w:rPr>
                <w:sz w:val="20"/>
              </w:rPr>
              <w:t>Kūno apsauga:</w:t>
            </w:r>
          </w:p>
          <w:p w:rsidR="00284283" w:rsidRDefault="00284283">
            <w:pPr>
              <w:pStyle w:val="Pagrindiniotekstotrauka"/>
              <w:ind w:left="0"/>
            </w:pPr>
            <w:r>
              <w:rPr>
                <w:b w:val="0"/>
                <w:sz w:val="20"/>
              </w:rPr>
              <w:t>Lengvi apsauginiai neperšlampantys darbo drabužiai. Patekus ant odos –  nuplauti vandeniu su muilu.</w:t>
            </w:r>
          </w:p>
        </w:tc>
      </w:tr>
      <w:tr w:rsidR="00284283">
        <w:tc>
          <w:tcPr>
            <w:tcW w:w="9350" w:type="dxa"/>
            <w:shd w:val="clear" w:color="auto" w:fill="auto"/>
          </w:tcPr>
          <w:p w:rsidR="00284283" w:rsidRDefault="00284283">
            <w:pPr>
              <w:pStyle w:val="Pagrindiniotekstotrauka"/>
              <w:snapToGrid w:val="0"/>
              <w:ind w:left="0"/>
              <w:rPr>
                <w:b w:val="0"/>
                <w:sz w:val="12"/>
                <w:szCs w:val="12"/>
              </w:rPr>
            </w:pPr>
          </w:p>
          <w:p w:rsidR="00284283" w:rsidRDefault="00284283">
            <w:pPr>
              <w:pStyle w:val="Pagrindiniotekstotrauka"/>
              <w:ind w:left="0"/>
            </w:pPr>
            <w:r>
              <w:rPr>
                <w:sz w:val="20"/>
              </w:rPr>
              <w:lastRenderedPageBreak/>
              <w:t>Aplinkos apsauga:</w:t>
            </w:r>
          </w:p>
          <w:p w:rsidR="00284283" w:rsidRDefault="00284283">
            <w:pPr>
              <w:pStyle w:val="Pagrindiniotekstotrauka"/>
              <w:ind w:left="0"/>
            </w:pPr>
            <w:r>
              <w:rPr>
                <w:b w:val="0"/>
                <w:sz w:val="20"/>
              </w:rPr>
              <w:t>Laikytis regioninių aplinkos apsaugos reikalavimų.</w:t>
            </w:r>
          </w:p>
        </w:tc>
      </w:tr>
    </w:tbl>
    <w:p w:rsidR="00284283" w:rsidRDefault="00284283"/>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right="180"/>
            </w:pPr>
            <w:r>
              <w:rPr>
                <w:bCs w:val="0"/>
                <w:sz w:val="22"/>
                <w:szCs w:val="22"/>
              </w:rPr>
              <w:t>9. FIZIKINĖS IR CHEMINĖS SAVYBĖS</w:t>
            </w:r>
          </w:p>
        </w:tc>
      </w:tr>
    </w:tbl>
    <w:p w:rsidR="00284283" w:rsidRDefault="00284283">
      <w:pPr>
        <w:pStyle w:val="Pagrindiniotekstotrauka"/>
        <w:ind w:left="374"/>
        <w:rPr>
          <w:b w:val="0"/>
          <w:bCs w:val="0"/>
          <w:sz w:val="22"/>
          <w:szCs w:val="22"/>
          <w:u w:val="single"/>
        </w:rPr>
      </w:pPr>
    </w:p>
    <w:tbl>
      <w:tblPr>
        <w:tblW w:w="0" w:type="auto"/>
        <w:tblInd w:w="108" w:type="dxa"/>
        <w:tblLayout w:type="fixed"/>
        <w:tblLook w:val="0000" w:firstRow="0" w:lastRow="0" w:firstColumn="0" w:lastColumn="0" w:noHBand="0" w:noVBand="0"/>
      </w:tblPr>
      <w:tblGrid>
        <w:gridCol w:w="4301"/>
        <w:gridCol w:w="5049"/>
      </w:tblGrid>
      <w:tr w:rsidR="00284283">
        <w:tc>
          <w:tcPr>
            <w:tcW w:w="9350" w:type="dxa"/>
            <w:gridSpan w:val="2"/>
            <w:shd w:val="clear" w:color="auto" w:fill="auto"/>
          </w:tcPr>
          <w:p w:rsidR="00284283" w:rsidRDefault="00284283">
            <w:pPr>
              <w:pStyle w:val="Pagrindiniotekstotrauka"/>
              <w:ind w:left="0"/>
            </w:pPr>
            <w:r>
              <w:rPr>
                <w:sz w:val="20"/>
              </w:rPr>
              <w:t>9.1 Informacija apie pagrindines fizikines ir chemines savybes</w:t>
            </w:r>
          </w:p>
          <w:p w:rsidR="00284283" w:rsidRDefault="00284283">
            <w:pPr>
              <w:pStyle w:val="Pagrindiniotekstotrauka"/>
              <w:ind w:left="0"/>
              <w:rPr>
                <w:sz w:val="8"/>
                <w:szCs w:val="8"/>
              </w:rPr>
            </w:pPr>
          </w:p>
        </w:tc>
      </w:tr>
      <w:tr w:rsidR="00284283">
        <w:tc>
          <w:tcPr>
            <w:tcW w:w="4301" w:type="dxa"/>
            <w:shd w:val="clear" w:color="auto" w:fill="auto"/>
          </w:tcPr>
          <w:p w:rsidR="00284283" w:rsidRDefault="00284283">
            <w:pPr>
              <w:pStyle w:val="Pagrindiniotekstotrauka"/>
              <w:ind w:left="0"/>
            </w:pPr>
            <w:r>
              <w:rPr>
                <w:bCs w:val="0"/>
                <w:sz w:val="20"/>
              </w:rPr>
              <w:t>Išvaizda:</w:t>
            </w:r>
          </w:p>
        </w:tc>
        <w:tc>
          <w:tcPr>
            <w:tcW w:w="5049" w:type="dxa"/>
            <w:shd w:val="clear" w:color="auto" w:fill="auto"/>
          </w:tcPr>
          <w:p w:rsidR="00284283" w:rsidRDefault="00284283">
            <w:pPr>
              <w:pStyle w:val="Pagrindiniotekstotrauka"/>
              <w:snapToGrid w:val="0"/>
              <w:ind w:left="0"/>
              <w:rPr>
                <w:bCs w:val="0"/>
                <w:sz w:val="12"/>
                <w:szCs w:val="12"/>
              </w:rPr>
            </w:pPr>
          </w:p>
        </w:tc>
      </w:tr>
      <w:tr w:rsidR="00284283">
        <w:tc>
          <w:tcPr>
            <w:tcW w:w="4301" w:type="dxa"/>
            <w:shd w:val="clear" w:color="auto" w:fill="auto"/>
          </w:tcPr>
          <w:p w:rsidR="00284283" w:rsidRDefault="00284283">
            <w:pPr>
              <w:pStyle w:val="Pagrindiniotekstotrauka"/>
              <w:ind w:left="0"/>
            </w:pPr>
            <w:r>
              <w:rPr>
                <w:bCs w:val="0"/>
                <w:sz w:val="20"/>
              </w:rPr>
              <w:t>Agregatinė būsena:</w:t>
            </w:r>
          </w:p>
          <w:p w:rsidR="00284283" w:rsidRDefault="00284283">
            <w:pPr>
              <w:pStyle w:val="Pagrindiniotekstotrauka"/>
              <w:ind w:left="0"/>
              <w:rPr>
                <w:b w:val="0"/>
                <w:bCs w:val="0"/>
                <w:sz w:val="14"/>
                <w:szCs w:val="14"/>
              </w:rPr>
            </w:pPr>
          </w:p>
        </w:tc>
        <w:tc>
          <w:tcPr>
            <w:tcW w:w="5049" w:type="dxa"/>
            <w:shd w:val="clear" w:color="auto" w:fill="auto"/>
          </w:tcPr>
          <w:p w:rsidR="00284283" w:rsidRDefault="00284283">
            <w:pPr>
              <w:pStyle w:val="Pagrindiniotekstotrauka"/>
              <w:ind w:left="0"/>
            </w:pPr>
            <w:r>
              <w:rPr>
                <w:b w:val="0"/>
                <w:sz w:val="20"/>
                <w:szCs w:val="20"/>
              </w:rPr>
              <w:t>Skystis</w:t>
            </w:r>
          </w:p>
        </w:tc>
      </w:tr>
      <w:tr w:rsidR="00284283">
        <w:tc>
          <w:tcPr>
            <w:tcW w:w="4301" w:type="dxa"/>
            <w:shd w:val="clear" w:color="auto" w:fill="auto"/>
          </w:tcPr>
          <w:p w:rsidR="00284283" w:rsidRDefault="00284283">
            <w:pPr>
              <w:pStyle w:val="Pagrindiniotekstotrauka"/>
              <w:ind w:left="0"/>
            </w:pPr>
            <w:r>
              <w:rPr>
                <w:bCs w:val="0"/>
                <w:sz w:val="20"/>
              </w:rPr>
              <w:t>Spalva:</w:t>
            </w:r>
          </w:p>
          <w:p w:rsidR="00284283" w:rsidRDefault="00284283">
            <w:pPr>
              <w:pStyle w:val="Pagrindiniotekstotrauka"/>
              <w:ind w:left="0"/>
              <w:rPr>
                <w:b w:val="0"/>
                <w:bCs w:val="0"/>
                <w:sz w:val="14"/>
                <w:szCs w:val="14"/>
              </w:rPr>
            </w:pPr>
          </w:p>
        </w:tc>
        <w:tc>
          <w:tcPr>
            <w:tcW w:w="5049" w:type="dxa"/>
            <w:shd w:val="clear" w:color="auto" w:fill="auto"/>
          </w:tcPr>
          <w:p w:rsidR="00284283" w:rsidRDefault="00284283">
            <w:pPr>
              <w:pStyle w:val="Pagrindiniotekstotrauka"/>
              <w:ind w:left="0"/>
            </w:pPr>
            <w:r>
              <w:rPr>
                <w:b w:val="0"/>
                <w:sz w:val="20"/>
                <w:szCs w:val="20"/>
              </w:rPr>
              <w:t>Bespalvis</w:t>
            </w:r>
          </w:p>
        </w:tc>
      </w:tr>
      <w:tr w:rsidR="00284283">
        <w:tc>
          <w:tcPr>
            <w:tcW w:w="4301" w:type="dxa"/>
            <w:shd w:val="clear" w:color="auto" w:fill="auto"/>
          </w:tcPr>
          <w:p w:rsidR="00284283" w:rsidRDefault="00284283">
            <w:pPr>
              <w:pStyle w:val="Pagrindiniotekstotrauka"/>
              <w:ind w:left="0"/>
            </w:pPr>
            <w:r>
              <w:rPr>
                <w:bCs w:val="0"/>
                <w:sz w:val="20"/>
              </w:rPr>
              <w:t>Kvapas:</w:t>
            </w:r>
          </w:p>
        </w:tc>
        <w:tc>
          <w:tcPr>
            <w:tcW w:w="5049" w:type="dxa"/>
            <w:shd w:val="clear" w:color="auto" w:fill="auto"/>
          </w:tcPr>
          <w:p w:rsidR="00284283" w:rsidRDefault="00284283">
            <w:pPr>
              <w:pStyle w:val="Pagrindiniotekstotrauka"/>
              <w:ind w:left="0"/>
            </w:pPr>
            <w:r>
              <w:rPr>
                <w:b w:val="0"/>
                <w:sz w:val="20"/>
              </w:rPr>
              <w:t xml:space="preserve">Silpnas kvapas </w:t>
            </w:r>
          </w:p>
          <w:p w:rsidR="00284283" w:rsidRDefault="00284283">
            <w:pPr>
              <w:pStyle w:val="Pagrindiniotekstotrauka"/>
              <w:ind w:left="0"/>
              <w:rPr>
                <w:b w:val="0"/>
                <w:sz w:val="14"/>
                <w:szCs w:val="14"/>
              </w:rPr>
            </w:pPr>
          </w:p>
        </w:tc>
      </w:tr>
      <w:tr w:rsidR="00284283">
        <w:tc>
          <w:tcPr>
            <w:tcW w:w="4301" w:type="dxa"/>
            <w:shd w:val="clear" w:color="auto" w:fill="auto"/>
          </w:tcPr>
          <w:p w:rsidR="00284283" w:rsidRDefault="00284283">
            <w:pPr>
              <w:pStyle w:val="Pagrindiniotekstotrauka"/>
              <w:ind w:left="0"/>
            </w:pPr>
            <w:r>
              <w:rPr>
                <w:bCs w:val="0"/>
                <w:sz w:val="20"/>
              </w:rPr>
              <w:t>Vandenilio jonų koncentracijos vertė, pH:</w:t>
            </w:r>
          </w:p>
        </w:tc>
        <w:tc>
          <w:tcPr>
            <w:tcW w:w="5049" w:type="dxa"/>
            <w:shd w:val="clear" w:color="auto" w:fill="auto"/>
          </w:tcPr>
          <w:p w:rsidR="00284283" w:rsidRDefault="00284283">
            <w:pPr>
              <w:pStyle w:val="Pagrindiniotekstotrauka"/>
              <w:ind w:left="0"/>
            </w:pPr>
            <w:r>
              <w:rPr>
                <w:b w:val="0"/>
                <w:sz w:val="20"/>
              </w:rPr>
              <w:t>Netaikoma</w:t>
            </w:r>
          </w:p>
        </w:tc>
      </w:tr>
    </w:tbl>
    <w:p w:rsidR="00284283" w:rsidRDefault="00284283">
      <w:pPr>
        <w:rPr>
          <w:sz w:val="16"/>
          <w:szCs w:val="16"/>
          <w:lang w:val="lt-LT"/>
        </w:rPr>
      </w:pPr>
    </w:p>
    <w:tbl>
      <w:tblPr>
        <w:tblW w:w="0" w:type="auto"/>
        <w:tblInd w:w="108" w:type="dxa"/>
        <w:tblLayout w:type="fixed"/>
        <w:tblLook w:val="0000" w:firstRow="0" w:lastRow="0" w:firstColumn="0" w:lastColumn="0" w:noHBand="0" w:noVBand="0"/>
      </w:tblPr>
      <w:tblGrid>
        <w:gridCol w:w="4301"/>
        <w:gridCol w:w="5049"/>
      </w:tblGrid>
      <w:tr w:rsidR="00284283">
        <w:tc>
          <w:tcPr>
            <w:tcW w:w="4301" w:type="dxa"/>
            <w:shd w:val="clear" w:color="auto" w:fill="auto"/>
          </w:tcPr>
          <w:p w:rsidR="00284283" w:rsidRDefault="00284283">
            <w:pPr>
              <w:pStyle w:val="Pagrindiniotekstotrauka"/>
              <w:ind w:left="0"/>
            </w:pPr>
            <w:r>
              <w:rPr>
                <w:bCs w:val="0"/>
                <w:sz w:val="20"/>
              </w:rPr>
              <w:t xml:space="preserve">Virimo temperatūra, </w:t>
            </w:r>
            <w:r>
              <w:rPr>
                <w:bCs w:val="0"/>
                <w:sz w:val="20"/>
                <w:vertAlign w:val="superscript"/>
              </w:rPr>
              <w:t>o</w:t>
            </w:r>
            <w:r>
              <w:rPr>
                <w:bCs w:val="0"/>
                <w:sz w:val="20"/>
              </w:rPr>
              <w:t>C ar virimo temperatūros intervalas:</w:t>
            </w:r>
          </w:p>
        </w:tc>
        <w:tc>
          <w:tcPr>
            <w:tcW w:w="5049" w:type="dxa"/>
            <w:shd w:val="clear" w:color="auto" w:fill="auto"/>
          </w:tcPr>
          <w:p w:rsidR="00284283" w:rsidRDefault="00284283">
            <w:pPr>
              <w:pStyle w:val="Pagrindiniotekstotrauka"/>
              <w:ind w:left="0"/>
            </w:pPr>
            <w:r>
              <w:rPr>
                <w:b w:val="0"/>
                <w:sz w:val="20"/>
              </w:rPr>
              <w:t xml:space="preserve">Netaikoma </w:t>
            </w:r>
          </w:p>
        </w:tc>
      </w:tr>
    </w:tbl>
    <w:p w:rsidR="00284283" w:rsidRDefault="00284283">
      <w:pPr>
        <w:pStyle w:val="Pagrindiniotekstotrauka"/>
        <w:ind w:left="0"/>
        <w:rPr>
          <w:b w:val="0"/>
          <w:bCs w:val="0"/>
          <w:sz w:val="16"/>
          <w:szCs w:val="16"/>
        </w:rPr>
      </w:pPr>
    </w:p>
    <w:tbl>
      <w:tblPr>
        <w:tblW w:w="0" w:type="auto"/>
        <w:tblInd w:w="108" w:type="dxa"/>
        <w:tblLayout w:type="fixed"/>
        <w:tblLook w:val="0000" w:firstRow="0" w:lastRow="0" w:firstColumn="0" w:lastColumn="0" w:noHBand="0" w:noVBand="0"/>
      </w:tblPr>
      <w:tblGrid>
        <w:gridCol w:w="4301"/>
        <w:gridCol w:w="5049"/>
      </w:tblGrid>
      <w:tr w:rsidR="00284283">
        <w:tc>
          <w:tcPr>
            <w:tcW w:w="4301" w:type="dxa"/>
            <w:shd w:val="clear" w:color="auto" w:fill="auto"/>
          </w:tcPr>
          <w:p w:rsidR="00284283" w:rsidRDefault="00284283">
            <w:pPr>
              <w:pStyle w:val="Pagrindiniotekstotrauka"/>
              <w:ind w:left="0"/>
            </w:pPr>
            <w:r>
              <w:rPr>
                <w:bCs w:val="0"/>
                <w:sz w:val="20"/>
              </w:rPr>
              <w:t>Degumas:</w:t>
            </w:r>
          </w:p>
          <w:p w:rsidR="00284283" w:rsidRDefault="00284283">
            <w:pPr>
              <w:pStyle w:val="Pagrindiniotekstotrauka"/>
              <w:ind w:left="0"/>
              <w:rPr>
                <w:bCs w:val="0"/>
                <w:sz w:val="16"/>
                <w:szCs w:val="16"/>
              </w:rPr>
            </w:pPr>
          </w:p>
        </w:tc>
        <w:tc>
          <w:tcPr>
            <w:tcW w:w="5049" w:type="dxa"/>
            <w:shd w:val="clear" w:color="auto" w:fill="auto"/>
          </w:tcPr>
          <w:p w:rsidR="00284283" w:rsidRDefault="00284283">
            <w:pPr>
              <w:pStyle w:val="Pagrindiniotekstotrauka"/>
              <w:ind w:left="0"/>
            </w:pPr>
            <w:r>
              <w:rPr>
                <w:b w:val="0"/>
                <w:sz w:val="20"/>
              </w:rPr>
              <w:t>Nedegus</w:t>
            </w:r>
          </w:p>
        </w:tc>
      </w:tr>
      <w:tr w:rsidR="00284283">
        <w:tc>
          <w:tcPr>
            <w:tcW w:w="4301" w:type="dxa"/>
            <w:shd w:val="clear" w:color="auto" w:fill="auto"/>
          </w:tcPr>
          <w:p w:rsidR="00284283" w:rsidRDefault="00284283">
            <w:pPr>
              <w:pStyle w:val="Pagrindiniotekstotrauka"/>
              <w:ind w:left="0"/>
            </w:pPr>
            <w:r>
              <w:rPr>
                <w:bCs w:val="0"/>
                <w:sz w:val="20"/>
              </w:rPr>
              <w:t>Savaiminio užsiliepsnojimo temperatūra,</w:t>
            </w:r>
            <w:r>
              <w:rPr>
                <w:bCs w:val="0"/>
                <w:sz w:val="20"/>
                <w:vertAlign w:val="superscript"/>
              </w:rPr>
              <w:t xml:space="preserve"> o</w:t>
            </w:r>
            <w:r>
              <w:rPr>
                <w:bCs w:val="0"/>
                <w:sz w:val="20"/>
              </w:rPr>
              <w:t>C</w:t>
            </w:r>
          </w:p>
          <w:p w:rsidR="00284283" w:rsidRDefault="00284283">
            <w:pPr>
              <w:pStyle w:val="Pagrindiniotekstotrauka"/>
              <w:ind w:left="0"/>
              <w:rPr>
                <w:bCs w:val="0"/>
                <w:sz w:val="14"/>
                <w:szCs w:val="14"/>
              </w:rPr>
            </w:pPr>
          </w:p>
        </w:tc>
        <w:tc>
          <w:tcPr>
            <w:tcW w:w="5049" w:type="dxa"/>
            <w:shd w:val="clear" w:color="auto" w:fill="auto"/>
          </w:tcPr>
          <w:p w:rsidR="00284283" w:rsidRDefault="00284283">
            <w:pPr>
              <w:pStyle w:val="Pagrindiniotekstotrauka"/>
              <w:ind w:left="0"/>
            </w:pPr>
            <w:r>
              <w:rPr>
                <w:b w:val="0"/>
                <w:sz w:val="20"/>
              </w:rPr>
              <w:t xml:space="preserve">Netaikoma </w:t>
            </w:r>
          </w:p>
        </w:tc>
      </w:tr>
      <w:tr w:rsidR="00284283">
        <w:tc>
          <w:tcPr>
            <w:tcW w:w="4301" w:type="dxa"/>
            <w:shd w:val="clear" w:color="auto" w:fill="auto"/>
          </w:tcPr>
          <w:p w:rsidR="00284283" w:rsidRDefault="00284283">
            <w:pPr>
              <w:pStyle w:val="Pagrindiniotekstotrauka"/>
              <w:ind w:left="0"/>
            </w:pPr>
            <w:r>
              <w:rPr>
                <w:bCs w:val="0"/>
                <w:sz w:val="20"/>
              </w:rPr>
              <w:t xml:space="preserve">Pliūpsnio temperatūra, </w:t>
            </w:r>
            <w:r>
              <w:rPr>
                <w:bCs w:val="0"/>
                <w:sz w:val="20"/>
                <w:vertAlign w:val="superscript"/>
              </w:rPr>
              <w:t>o</w:t>
            </w:r>
            <w:r>
              <w:rPr>
                <w:bCs w:val="0"/>
                <w:sz w:val="20"/>
              </w:rPr>
              <w:t>C:</w:t>
            </w:r>
          </w:p>
          <w:p w:rsidR="00284283" w:rsidRDefault="00284283">
            <w:pPr>
              <w:pStyle w:val="Pagrindiniotekstotrauka"/>
              <w:ind w:left="0"/>
              <w:rPr>
                <w:bCs w:val="0"/>
                <w:sz w:val="16"/>
              </w:rPr>
            </w:pPr>
          </w:p>
        </w:tc>
        <w:tc>
          <w:tcPr>
            <w:tcW w:w="5049" w:type="dxa"/>
            <w:shd w:val="clear" w:color="auto" w:fill="auto"/>
          </w:tcPr>
          <w:p w:rsidR="00284283" w:rsidRDefault="00284283">
            <w:pPr>
              <w:pStyle w:val="Pagrindiniotekstotrauka"/>
              <w:ind w:left="0"/>
            </w:pPr>
            <w:r>
              <w:rPr>
                <w:b w:val="0"/>
                <w:sz w:val="20"/>
              </w:rPr>
              <w:t>Netaikoma</w:t>
            </w:r>
          </w:p>
        </w:tc>
      </w:tr>
      <w:tr w:rsidR="00284283">
        <w:tc>
          <w:tcPr>
            <w:tcW w:w="4301" w:type="dxa"/>
            <w:shd w:val="clear" w:color="auto" w:fill="auto"/>
          </w:tcPr>
          <w:p w:rsidR="00284283" w:rsidRDefault="00284283">
            <w:pPr>
              <w:pStyle w:val="Pagrindiniotekstotrauka"/>
              <w:ind w:left="0"/>
            </w:pPr>
            <w:r>
              <w:rPr>
                <w:bCs w:val="0"/>
                <w:sz w:val="20"/>
              </w:rPr>
              <w:t>Sprogumo ribos:</w:t>
            </w:r>
          </w:p>
          <w:p w:rsidR="00284283" w:rsidRDefault="00284283">
            <w:pPr>
              <w:pStyle w:val="Pagrindiniotekstotrauka"/>
              <w:ind w:left="0"/>
              <w:rPr>
                <w:bCs w:val="0"/>
                <w:sz w:val="16"/>
                <w:szCs w:val="16"/>
              </w:rPr>
            </w:pPr>
          </w:p>
        </w:tc>
        <w:tc>
          <w:tcPr>
            <w:tcW w:w="5049" w:type="dxa"/>
            <w:shd w:val="clear" w:color="auto" w:fill="auto"/>
          </w:tcPr>
          <w:p w:rsidR="00284283" w:rsidRDefault="00284283">
            <w:pPr>
              <w:pStyle w:val="Pagrindiniotekstotrauka"/>
              <w:ind w:left="0"/>
            </w:pPr>
            <w:r>
              <w:rPr>
                <w:b w:val="0"/>
                <w:sz w:val="20"/>
              </w:rPr>
              <w:t>Netaikoma</w:t>
            </w:r>
          </w:p>
          <w:p w:rsidR="00284283" w:rsidRDefault="00284283">
            <w:pPr>
              <w:pStyle w:val="Pagrindiniotekstotrauka"/>
              <w:ind w:left="0"/>
              <w:rPr>
                <w:b w:val="0"/>
                <w:sz w:val="16"/>
                <w:szCs w:val="16"/>
              </w:rPr>
            </w:pPr>
          </w:p>
        </w:tc>
      </w:tr>
      <w:tr w:rsidR="00284283">
        <w:tc>
          <w:tcPr>
            <w:tcW w:w="4301" w:type="dxa"/>
            <w:shd w:val="clear" w:color="auto" w:fill="auto"/>
          </w:tcPr>
          <w:p w:rsidR="00284283" w:rsidRDefault="00284283">
            <w:pPr>
              <w:pStyle w:val="Pagrindiniotekstotrauka"/>
              <w:ind w:left="0"/>
            </w:pPr>
            <w:r>
              <w:rPr>
                <w:bCs w:val="0"/>
                <w:sz w:val="20"/>
              </w:rPr>
              <w:t xml:space="preserve">Užšalimo/ lydymosi temperatūra, </w:t>
            </w:r>
            <w:r>
              <w:rPr>
                <w:bCs w:val="0"/>
                <w:sz w:val="20"/>
                <w:vertAlign w:val="superscript"/>
              </w:rPr>
              <w:t>o</w:t>
            </w:r>
            <w:r>
              <w:rPr>
                <w:bCs w:val="0"/>
                <w:sz w:val="20"/>
              </w:rPr>
              <w:t>C</w:t>
            </w:r>
          </w:p>
          <w:p w:rsidR="00284283" w:rsidRDefault="00284283">
            <w:pPr>
              <w:pStyle w:val="Pagrindiniotekstotrauka"/>
              <w:ind w:left="0"/>
              <w:rPr>
                <w:bCs w:val="0"/>
                <w:sz w:val="16"/>
              </w:rPr>
            </w:pPr>
          </w:p>
        </w:tc>
        <w:tc>
          <w:tcPr>
            <w:tcW w:w="5049" w:type="dxa"/>
            <w:shd w:val="clear" w:color="auto" w:fill="auto"/>
          </w:tcPr>
          <w:p w:rsidR="00284283" w:rsidRDefault="00284283">
            <w:pPr>
              <w:pStyle w:val="Pagrindiniotekstotrauka"/>
              <w:ind w:left="0"/>
            </w:pPr>
            <w:r>
              <w:rPr>
                <w:b w:val="0"/>
                <w:sz w:val="20"/>
              </w:rPr>
              <w:t xml:space="preserve">Užšąla neigiamose temperatūrose </w:t>
            </w:r>
          </w:p>
        </w:tc>
      </w:tr>
      <w:tr w:rsidR="00284283">
        <w:tc>
          <w:tcPr>
            <w:tcW w:w="4301" w:type="dxa"/>
            <w:shd w:val="clear" w:color="auto" w:fill="auto"/>
          </w:tcPr>
          <w:p w:rsidR="00284283" w:rsidRDefault="00284283">
            <w:pPr>
              <w:pStyle w:val="Pagrindiniotekstotrauka"/>
              <w:ind w:left="0"/>
            </w:pPr>
            <w:r>
              <w:rPr>
                <w:iCs/>
                <w:sz w:val="20"/>
                <w:szCs w:val="20"/>
              </w:rPr>
              <w:t>Panaudojimo temperatūra:</w:t>
            </w:r>
          </w:p>
        </w:tc>
        <w:tc>
          <w:tcPr>
            <w:tcW w:w="5049" w:type="dxa"/>
            <w:shd w:val="clear" w:color="auto" w:fill="auto"/>
          </w:tcPr>
          <w:p w:rsidR="00284283" w:rsidRDefault="00284283">
            <w:pPr>
              <w:pStyle w:val="Antrat2"/>
              <w:ind w:firstLine="0"/>
            </w:pPr>
            <w:r>
              <w:rPr>
                <w:i w:val="0"/>
                <w:iCs w:val="0"/>
                <w:sz w:val="20"/>
                <w:szCs w:val="20"/>
              </w:rPr>
              <w:t>nuo +5</w:t>
            </w:r>
            <w:r>
              <w:rPr>
                <w:i w:val="0"/>
                <w:iCs w:val="0"/>
                <w:sz w:val="20"/>
                <w:szCs w:val="20"/>
                <w:vertAlign w:val="superscript"/>
              </w:rPr>
              <w:t>0</w:t>
            </w:r>
            <w:r>
              <w:rPr>
                <w:i w:val="0"/>
                <w:iCs w:val="0"/>
                <w:sz w:val="20"/>
                <w:szCs w:val="20"/>
              </w:rPr>
              <w:t>C iki +30</w:t>
            </w:r>
            <w:r>
              <w:rPr>
                <w:i w:val="0"/>
                <w:iCs w:val="0"/>
                <w:sz w:val="20"/>
                <w:szCs w:val="20"/>
                <w:vertAlign w:val="superscript"/>
              </w:rPr>
              <w:t>0</w:t>
            </w:r>
            <w:r>
              <w:rPr>
                <w:i w:val="0"/>
                <w:iCs w:val="0"/>
                <w:sz w:val="20"/>
                <w:szCs w:val="20"/>
              </w:rPr>
              <w:t>C</w:t>
            </w:r>
          </w:p>
          <w:p w:rsidR="00284283" w:rsidRDefault="00284283">
            <w:pPr>
              <w:pStyle w:val="Pagrindiniotekstotrauka"/>
              <w:ind w:left="0"/>
              <w:rPr>
                <w:b w:val="0"/>
                <w:i/>
                <w:iCs/>
                <w:sz w:val="16"/>
                <w:szCs w:val="16"/>
              </w:rPr>
            </w:pPr>
          </w:p>
        </w:tc>
      </w:tr>
      <w:tr w:rsidR="00284283">
        <w:tc>
          <w:tcPr>
            <w:tcW w:w="4301" w:type="dxa"/>
            <w:shd w:val="clear" w:color="auto" w:fill="auto"/>
          </w:tcPr>
          <w:p w:rsidR="00284283" w:rsidRDefault="00284283">
            <w:pPr>
              <w:pStyle w:val="Pagrindiniotekstotrauka"/>
              <w:ind w:left="0"/>
            </w:pPr>
            <w:r>
              <w:rPr>
                <w:bCs w:val="0"/>
                <w:sz w:val="20"/>
              </w:rPr>
              <w:t>Garų slėgis, kPa:</w:t>
            </w:r>
          </w:p>
          <w:p w:rsidR="00284283" w:rsidRDefault="00284283">
            <w:pPr>
              <w:pStyle w:val="Pagrindiniotekstotrauka"/>
              <w:ind w:left="0"/>
              <w:rPr>
                <w:bCs w:val="0"/>
                <w:sz w:val="16"/>
              </w:rPr>
            </w:pPr>
          </w:p>
        </w:tc>
        <w:tc>
          <w:tcPr>
            <w:tcW w:w="5049" w:type="dxa"/>
            <w:shd w:val="clear" w:color="auto" w:fill="auto"/>
          </w:tcPr>
          <w:p w:rsidR="00284283" w:rsidRDefault="00284283">
            <w:pPr>
              <w:pStyle w:val="Pagrindiniotekstotrauka"/>
              <w:ind w:left="0"/>
            </w:pPr>
            <w:r>
              <w:rPr>
                <w:b w:val="0"/>
                <w:sz w:val="20"/>
              </w:rPr>
              <w:t>Netaikoma</w:t>
            </w:r>
          </w:p>
          <w:p w:rsidR="00284283" w:rsidRDefault="00284283">
            <w:pPr>
              <w:pStyle w:val="Pagrindiniotekstotrauka"/>
              <w:ind w:left="0"/>
              <w:rPr>
                <w:b w:val="0"/>
                <w:sz w:val="14"/>
                <w:szCs w:val="14"/>
              </w:rPr>
            </w:pPr>
          </w:p>
        </w:tc>
      </w:tr>
      <w:tr w:rsidR="00284283">
        <w:tc>
          <w:tcPr>
            <w:tcW w:w="4301" w:type="dxa"/>
            <w:shd w:val="clear" w:color="auto" w:fill="auto"/>
          </w:tcPr>
          <w:p w:rsidR="00284283" w:rsidRDefault="00284283">
            <w:pPr>
              <w:pStyle w:val="Pagrindiniotekstotrauka"/>
              <w:ind w:left="0"/>
            </w:pPr>
            <w:r>
              <w:rPr>
                <w:bCs w:val="0"/>
                <w:sz w:val="20"/>
              </w:rPr>
              <w:t xml:space="preserve">Specifinė masė, tankis, </w:t>
            </w:r>
            <w:r>
              <w:rPr>
                <w:bCs w:val="0"/>
                <w:sz w:val="20"/>
                <w:vertAlign w:val="superscript"/>
              </w:rPr>
              <w:t xml:space="preserve"> </w:t>
            </w:r>
            <w:r>
              <w:rPr>
                <w:bCs w:val="0"/>
                <w:sz w:val="20"/>
              </w:rPr>
              <w:t>(20</w:t>
            </w:r>
            <w:r>
              <w:rPr>
                <w:bCs w:val="0"/>
                <w:sz w:val="20"/>
                <w:vertAlign w:val="superscript"/>
              </w:rPr>
              <w:t>o</w:t>
            </w:r>
            <w:r>
              <w:rPr>
                <w:bCs w:val="0"/>
                <w:sz w:val="20"/>
              </w:rPr>
              <w:t>C), g/cm</w:t>
            </w:r>
            <w:r>
              <w:rPr>
                <w:bCs w:val="0"/>
                <w:sz w:val="20"/>
                <w:vertAlign w:val="superscript"/>
              </w:rPr>
              <w:t>3</w:t>
            </w:r>
            <w:r>
              <w:rPr>
                <w:bCs w:val="0"/>
                <w:sz w:val="20"/>
              </w:rPr>
              <w:t xml:space="preserve">: </w:t>
            </w:r>
          </w:p>
          <w:p w:rsidR="00284283" w:rsidRDefault="00284283">
            <w:pPr>
              <w:pStyle w:val="Pagrindiniotekstotrauka"/>
              <w:ind w:left="0"/>
              <w:rPr>
                <w:bCs w:val="0"/>
                <w:sz w:val="16"/>
              </w:rPr>
            </w:pPr>
          </w:p>
        </w:tc>
        <w:tc>
          <w:tcPr>
            <w:tcW w:w="5049" w:type="dxa"/>
            <w:shd w:val="clear" w:color="auto" w:fill="auto"/>
          </w:tcPr>
          <w:p w:rsidR="00284283" w:rsidRDefault="00284283">
            <w:pPr>
              <w:pStyle w:val="Pagrindiniotekstotrauka"/>
              <w:ind w:left="0"/>
            </w:pPr>
            <w:r>
              <w:rPr>
                <w:b w:val="0"/>
                <w:sz w:val="20"/>
              </w:rPr>
              <w:t>1,04</w:t>
            </w:r>
          </w:p>
        </w:tc>
      </w:tr>
      <w:tr w:rsidR="00284283">
        <w:tc>
          <w:tcPr>
            <w:tcW w:w="4301" w:type="dxa"/>
            <w:shd w:val="clear" w:color="auto" w:fill="auto"/>
          </w:tcPr>
          <w:p w:rsidR="00284283" w:rsidRDefault="00284283">
            <w:pPr>
              <w:pStyle w:val="Pagrindiniotekstotrauka"/>
              <w:ind w:left="0"/>
            </w:pPr>
            <w:r>
              <w:rPr>
                <w:bCs w:val="0"/>
                <w:sz w:val="20"/>
              </w:rPr>
              <w:t>Klampumas:</w:t>
            </w:r>
          </w:p>
          <w:p w:rsidR="00284283" w:rsidRDefault="00284283">
            <w:pPr>
              <w:pStyle w:val="Pagrindiniotekstotrauka"/>
              <w:ind w:left="0"/>
              <w:rPr>
                <w:bCs w:val="0"/>
                <w:sz w:val="16"/>
                <w:szCs w:val="16"/>
              </w:rPr>
            </w:pPr>
          </w:p>
        </w:tc>
        <w:tc>
          <w:tcPr>
            <w:tcW w:w="5049" w:type="dxa"/>
            <w:shd w:val="clear" w:color="auto" w:fill="auto"/>
          </w:tcPr>
          <w:p w:rsidR="00284283" w:rsidRDefault="00284283">
            <w:pPr>
              <w:jc w:val="both"/>
            </w:pPr>
            <w:r>
              <w:rPr>
                <w:sz w:val="20"/>
                <w:szCs w:val="20"/>
              </w:rPr>
              <w:t>Klampus skystis</w:t>
            </w:r>
          </w:p>
        </w:tc>
      </w:tr>
      <w:tr w:rsidR="00284283">
        <w:tc>
          <w:tcPr>
            <w:tcW w:w="4301" w:type="dxa"/>
            <w:shd w:val="clear" w:color="auto" w:fill="auto"/>
          </w:tcPr>
          <w:p w:rsidR="00284283" w:rsidRDefault="00284283">
            <w:pPr>
              <w:pStyle w:val="Pagrindiniotekstotrauka"/>
              <w:ind w:left="0"/>
            </w:pPr>
            <w:r>
              <w:rPr>
                <w:bCs w:val="0"/>
                <w:sz w:val="20"/>
              </w:rPr>
              <w:t>Tirpumas (vandenyje):</w:t>
            </w:r>
          </w:p>
          <w:p w:rsidR="00284283" w:rsidRDefault="00284283">
            <w:pPr>
              <w:pStyle w:val="Pagrindiniotekstotrauka"/>
              <w:ind w:left="0"/>
              <w:rPr>
                <w:bCs w:val="0"/>
                <w:sz w:val="14"/>
                <w:szCs w:val="14"/>
              </w:rPr>
            </w:pPr>
          </w:p>
        </w:tc>
        <w:tc>
          <w:tcPr>
            <w:tcW w:w="5049" w:type="dxa"/>
            <w:shd w:val="clear" w:color="auto" w:fill="auto"/>
          </w:tcPr>
          <w:p w:rsidR="00284283" w:rsidRDefault="00284283">
            <w:pPr>
              <w:pStyle w:val="Pagrindiniotekstotrauka"/>
              <w:ind w:left="0"/>
            </w:pPr>
            <w:r>
              <w:rPr>
                <w:b w:val="0"/>
                <w:sz w:val="20"/>
              </w:rPr>
              <w:t>Netirpus, skiedžiamas vandeniu</w:t>
            </w:r>
          </w:p>
        </w:tc>
      </w:tr>
      <w:tr w:rsidR="00284283">
        <w:tc>
          <w:tcPr>
            <w:tcW w:w="4301" w:type="dxa"/>
            <w:shd w:val="clear" w:color="auto" w:fill="auto"/>
          </w:tcPr>
          <w:p w:rsidR="00284283" w:rsidRDefault="00284283">
            <w:pPr>
              <w:pStyle w:val="Pagrindiniotekstotrauka"/>
              <w:snapToGrid w:val="0"/>
              <w:ind w:left="0"/>
              <w:rPr>
                <w:b w:val="0"/>
                <w:bCs w:val="0"/>
                <w:sz w:val="20"/>
              </w:rPr>
            </w:pPr>
          </w:p>
          <w:p w:rsidR="00284283" w:rsidRDefault="00284283">
            <w:pPr>
              <w:pStyle w:val="Pagrindiniotekstotrauka"/>
              <w:ind w:left="0"/>
              <w:rPr>
                <w:bCs w:val="0"/>
                <w:sz w:val="20"/>
              </w:rPr>
            </w:pPr>
          </w:p>
          <w:p w:rsidR="00284283" w:rsidRDefault="00284283">
            <w:pPr>
              <w:pStyle w:val="Pagrindiniotekstotrauka"/>
              <w:ind w:left="0"/>
            </w:pPr>
            <w:r>
              <w:rPr>
                <w:bCs w:val="0"/>
                <w:sz w:val="20"/>
              </w:rPr>
              <w:t>Pasiskirstymo koeficientas</w:t>
            </w:r>
          </w:p>
          <w:p w:rsidR="00284283" w:rsidRDefault="00284283">
            <w:pPr>
              <w:pStyle w:val="Pagrindiniotekstotrauka"/>
              <w:ind w:left="0"/>
            </w:pPr>
            <w:r>
              <w:rPr>
                <w:bCs w:val="0"/>
                <w:sz w:val="20"/>
              </w:rPr>
              <w:t>(n-oktanolis/vanduo):</w:t>
            </w:r>
          </w:p>
          <w:p w:rsidR="00284283" w:rsidRDefault="00284283">
            <w:pPr>
              <w:pStyle w:val="Pagrindiniotekstotrauka"/>
              <w:ind w:left="0"/>
              <w:rPr>
                <w:bCs w:val="0"/>
                <w:sz w:val="12"/>
                <w:szCs w:val="12"/>
              </w:rPr>
            </w:pPr>
          </w:p>
        </w:tc>
        <w:tc>
          <w:tcPr>
            <w:tcW w:w="5049" w:type="dxa"/>
            <w:shd w:val="clear" w:color="auto" w:fill="auto"/>
          </w:tcPr>
          <w:p w:rsidR="00284283" w:rsidRDefault="00284283">
            <w:pPr>
              <w:pStyle w:val="Pagrindiniotekstotrauka"/>
              <w:snapToGrid w:val="0"/>
              <w:ind w:left="0"/>
              <w:rPr>
                <w:b w:val="0"/>
                <w:bCs w:val="0"/>
                <w:sz w:val="20"/>
                <w:szCs w:val="12"/>
              </w:rPr>
            </w:pPr>
          </w:p>
          <w:p w:rsidR="00284283" w:rsidRDefault="00284283">
            <w:pPr>
              <w:pStyle w:val="Pagrindiniotekstotrauka"/>
              <w:ind w:left="0"/>
              <w:rPr>
                <w:b w:val="0"/>
                <w:sz w:val="20"/>
              </w:rPr>
            </w:pPr>
          </w:p>
          <w:p w:rsidR="00284283" w:rsidRDefault="00284283">
            <w:pPr>
              <w:pStyle w:val="Pagrindiniotekstotrauka"/>
              <w:ind w:left="0"/>
            </w:pPr>
            <w:r>
              <w:rPr>
                <w:b w:val="0"/>
                <w:sz w:val="20"/>
              </w:rPr>
              <w:t>Nėra duomenų</w:t>
            </w:r>
          </w:p>
        </w:tc>
      </w:tr>
      <w:tr w:rsidR="00284283">
        <w:tc>
          <w:tcPr>
            <w:tcW w:w="4301" w:type="dxa"/>
            <w:shd w:val="clear" w:color="auto" w:fill="auto"/>
          </w:tcPr>
          <w:p w:rsidR="00284283" w:rsidRDefault="00284283">
            <w:pPr>
              <w:pStyle w:val="Pagrindiniotekstotrauka"/>
              <w:ind w:left="0"/>
            </w:pPr>
            <w:r>
              <w:rPr>
                <w:bCs w:val="0"/>
                <w:sz w:val="20"/>
              </w:rPr>
              <w:t>Garavimo greitis:</w:t>
            </w:r>
          </w:p>
          <w:p w:rsidR="00284283" w:rsidRDefault="00284283">
            <w:pPr>
              <w:pStyle w:val="Pagrindiniotekstotrauka"/>
              <w:ind w:left="0"/>
              <w:rPr>
                <w:bCs w:val="0"/>
                <w:sz w:val="16"/>
                <w:szCs w:val="16"/>
              </w:rPr>
            </w:pPr>
          </w:p>
        </w:tc>
        <w:tc>
          <w:tcPr>
            <w:tcW w:w="5049" w:type="dxa"/>
            <w:shd w:val="clear" w:color="auto" w:fill="auto"/>
          </w:tcPr>
          <w:p w:rsidR="00284283" w:rsidRDefault="00284283">
            <w:pPr>
              <w:pStyle w:val="Pagrindiniotekstotrauka"/>
              <w:ind w:left="0"/>
            </w:pPr>
            <w:r>
              <w:rPr>
                <w:b w:val="0"/>
                <w:sz w:val="20"/>
              </w:rPr>
              <w:t>Lėtesnis už eterio</w:t>
            </w:r>
          </w:p>
        </w:tc>
      </w:tr>
      <w:tr w:rsidR="00284283">
        <w:tc>
          <w:tcPr>
            <w:tcW w:w="9350" w:type="dxa"/>
            <w:gridSpan w:val="2"/>
            <w:shd w:val="clear" w:color="auto" w:fill="auto"/>
          </w:tcPr>
          <w:p w:rsidR="00284283" w:rsidRDefault="00284283">
            <w:pPr>
              <w:pStyle w:val="Pagrindiniotekstotrauka"/>
              <w:ind w:left="0"/>
            </w:pPr>
            <w:r>
              <w:rPr>
                <w:sz w:val="20"/>
              </w:rPr>
              <w:t>9.2 Kita informacija:</w:t>
            </w:r>
          </w:p>
          <w:p w:rsidR="00284283" w:rsidRDefault="00284283">
            <w:pPr>
              <w:pStyle w:val="Pagrindiniotekstotrauka"/>
              <w:ind w:left="0"/>
            </w:pPr>
            <w:r>
              <w:rPr>
                <w:b w:val="0"/>
                <w:sz w:val="20"/>
              </w:rPr>
              <w:t>Nėra žinomos kitos informacijos</w:t>
            </w:r>
          </w:p>
        </w:tc>
      </w:tr>
    </w:tbl>
    <w:p w:rsidR="00284283" w:rsidRDefault="00284283"/>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pPr>
            <w:r>
              <w:rPr>
                <w:bCs w:val="0"/>
                <w:sz w:val="22"/>
                <w:szCs w:val="22"/>
              </w:rPr>
              <w:t>10. STABILUMAS IR REAKTINGUMAS</w:t>
            </w:r>
          </w:p>
        </w:tc>
      </w:tr>
    </w:tbl>
    <w:p w:rsidR="00284283" w:rsidRDefault="00284283">
      <w:pPr>
        <w:pStyle w:val="Pagrindiniotekstotrauka"/>
        <w:ind w:left="374"/>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0"/>
            </w:pPr>
            <w:r>
              <w:rPr>
                <w:sz w:val="20"/>
              </w:rPr>
              <w:t>10.1 Reaktingumas</w:t>
            </w:r>
          </w:p>
        </w:tc>
      </w:tr>
      <w:tr w:rsidR="00284283">
        <w:tc>
          <w:tcPr>
            <w:tcW w:w="9350" w:type="dxa"/>
            <w:shd w:val="clear" w:color="auto" w:fill="auto"/>
          </w:tcPr>
          <w:p w:rsidR="00284283" w:rsidRDefault="00284283">
            <w:pPr>
              <w:pStyle w:val="Pagrindiniotekstotrauka"/>
              <w:ind w:left="0"/>
            </w:pPr>
            <w:r>
              <w:rPr>
                <w:b w:val="0"/>
                <w:bCs w:val="0"/>
                <w:sz w:val="20"/>
                <w:szCs w:val="20"/>
              </w:rPr>
              <w:t>Laikantis naudojimo taisyklių nereaktingas</w:t>
            </w:r>
          </w:p>
          <w:p w:rsidR="00284283" w:rsidRDefault="00284283">
            <w:pPr>
              <w:pStyle w:val="Pagrindiniotekstotrauka"/>
              <w:ind w:left="0"/>
              <w:rPr>
                <w:b w:val="0"/>
                <w:bCs w:val="0"/>
                <w:sz w:val="14"/>
                <w:szCs w:val="14"/>
              </w:rPr>
            </w:pPr>
          </w:p>
        </w:tc>
      </w:tr>
      <w:tr w:rsidR="00284283">
        <w:tc>
          <w:tcPr>
            <w:tcW w:w="9350" w:type="dxa"/>
            <w:shd w:val="clear" w:color="auto" w:fill="auto"/>
          </w:tcPr>
          <w:p w:rsidR="00284283" w:rsidRDefault="00284283">
            <w:pPr>
              <w:pStyle w:val="Pagrindiniotekstotrauka"/>
              <w:ind w:left="0"/>
            </w:pPr>
            <w:r>
              <w:rPr>
                <w:bCs w:val="0"/>
                <w:sz w:val="20"/>
                <w:szCs w:val="20"/>
              </w:rPr>
              <w:t>10.2 Cheminis stabilumas</w:t>
            </w:r>
          </w:p>
        </w:tc>
      </w:tr>
      <w:tr w:rsidR="00284283">
        <w:tc>
          <w:tcPr>
            <w:tcW w:w="9350" w:type="dxa"/>
            <w:shd w:val="clear" w:color="auto" w:fill="auto"/>
          </w:tcPr>
          <w:p w:rsidR="00284283" w:rsidRDefault="00284283">
            <w:pPr>
              <w:pStyle w:val="Pagrindiniotekstotrauka"/>
              <w:ind w:left="0"/>
            </w:pPr>
            <w:r>
              <w:rPr>
                <w:b w:val="0"/>
                <w:bCs w:val="0"/>
                <w:sz w:val="20"/>
                <w:szCs w:val="20"/>
              </w:rPr>
              <w:t>Stabilus  rekomenduojamomis laikymo sąlygomis</w:t>
            </w:r>
          </w:p>
        </w:tc>
      </w:tr>
    </w:tbl>
    <w:p w:rsidR="00284283" w:rsidRDefault="00284283">
      <w:pPr>
        <w:rPr>
          <w:sz w:val="14"/>
          <w:szCs w:val="14"/>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0"/>
            </w:pPr>
            <w:r>
              <w:rPr>
                <w:bCs w:val="0"/>
                <w:sz w:val="20"/>
                <w:szCs w:val="20"/>
              </w:rPr>
              <w:t>10.3 Pavojingų reakcijų galimybė</w:t>
            </w:r>
          </w:p>
        </w:tc>
      </w:tr>
      <w:tr w:rsidR="00284283">
        <w:tc>
          <w:tcPr>
            <w:tcW w:w="9350" w:type="dxa"/>
            <w:shd w:val="clear" w:color="auto" w:fill="auto"/>
          </w:tcPr>
          <w:p w:rsidR="00284283" w:rsidRDefault="00284283">
            <w:pPr>
              <w:pStyle w:val="Pagrindiniotekstotrauka"/>
              <w:ind w:left="0"/>
            </w:pPr>
            <w:r>
              <w:rPr>
                <w:b w:val="0"/>
                <w:bCs w:val="0"/>
                <w:sz w:val="20"/>
                <w:szCs w:val="20"/>
              </w:rPr>
              <w:t>Pavojingos reakcijos nežinomos</w:t>
            </w:r>
          </w:p>
          <w:p w:rsidR="00284283" w:rsidRDefault="00284283">
            <w:pPr>
              <w:pStyle w:val="Pagrindiniotekstotrauka"/>
              <w:ind w:left="0"/>
              <w:rPr>
                <w:b w:val="0"/>
                <w:bCs w:val="0"/>
                <w:sz w:val="14"/>
                <w:szCs w:val="14"/>
              </w:rPr>
            </w:pPr>
          </w:p>
        </w:tc>
      </w:tr>
      <w:tr w:rsidR="00284283">
        <w:tc>
          <w:tcPr>
            <w:tcW w:w="9350" w:type="dxa"/>
            <w:shd w:val="clear" w:color="auto" w:fill="auto"/>
          </w:tcPr>
          <w:p w:rsidR="00284283" w:rsidRDefault="00284283">
            <w:pPr>
              <w:pStyle w:val="Pagrindiniotekstotrauka"/>
              <w:ind w:left="0"/>
            </w:pPr>
            <w:r>
              <w:rPr>
                <w:bCs w:val="0"/>
                <w:sz w:val="20"/>
                <w:szCs w:val="20"/>
              </w:rPr>
              <w:t>10.4 Vengtinos sąlygos</w:t>
            </w:r>
          </w:p>
        </w:tc>
      </w:tr>
      <w:tr w:rsidR="00284283">
        <w:tc>
          <w:tcPr>
            <w:tcW w:w="9350" w:type="dxa"/>
            <w:shd w:val="clear" w:color="auto" w:fill="auto"/>
          </w:tcPr>
          <w:p w:rsidR="00284283" w:rsidRDefault="00284283">
            <w:pPr>
              <w:pStyle w:val="Pagrindiniotekstotrauka"/>
              <w:ind w:left="0"/>
            </w:pPr>
            <w:r>
              <w:rPr>
                <w:b w:val="0"/>
                <w:bCs w:val="0"/>
                <w:sz w:val="20"/>
                <w:szCs w:val="20"/>
              </w:rPr>
              <w:t>Laikyti vėsioje patalpoje, vengti aukštesnės temperatūros, tiesioginių saulės spindulių. Nesušaldyti</w:t>
            </w:r>
          </w:p>
          <w:p w:rsidR="00284283" w:rsidRDefault="00284283">
            <w:pPr>
              <w:pStyle w:val="Pagrindiniotekstotrauka"/>
              <w:ind w:left="0"/>
              <w:rPr>
                <w:b w:val="0"/>
                <w:bCs w:val="0"/>
                <w:sz w:val="14"/>
                <w:szCs w:val="14"/>
              </w:rPr>
            </w:pPr>
          </w:p>
        </w:tc>
      </w:tr>
      <w:tr w:rsidR="00284283">
        <w:tc>
          <w:tcPr>
            <w:tcW w:w="9350" w:type="dxa"/>
            <w:shd w:val="clear" w:color="auto" w:fill="auto"/>
          </w:tcPr>
          <w:p w:rsidR="00284283" w:rsidRDefault="00284283">
            <w:pPr>
              <w:pStyle w:val="Pagrindiniotekstotrauka"/>
              <w:ind w:left="0"/>
            </w:pPr>
            <w:r>
              <w:rPr>
                <w:bCs w:val="0"/>
                <w:sz w:val="20"/>
                <w:szCs w:val="20"/>
              </w:rPr>
              <w:lastRenderedPageBreak/>
              <w:t>10.5 Nesuderinamos medžiagos</w:t>
            </w:r>
          </w:p>
        </w:tc>
      </w:tr>
      <w:tr w:rsidR="00284283" w:rsidRPr="006611A6">
        <w:tc>
          <w:tcPr>
            <w:tcW w:w="9350" w:type="dxa"/>
            <w:shd w:val="clear" w:color="auto" w:fill="auto"/>
          </w:tcPr>
          <w:p w:rsidR="00284283" w:rsidRPr="006611A6" w:rsidRDefault="00284283">
            <w:pPr>
              <w:rPr>
                <w:lang w:val="lt-LT"/>
              </w:rPr>
            </w:pPr>
            <w:r>
              <w:rPr>
                <w:sz w:val="20"/>
                <w:szCs w:val="20"/>
                <w:lang w:val="lt-LT"/>
              </w:rPr>
              <w:t>Nelaikyti kartu su aminais ir alkoholiais; su vandeniu lėtas CO</w:t>
            </w:r>
            <w:r>
              <w:rPr>
                <w:sz w:val="20"/>
                <w:szCs w:val="20"/>
                <w:vertAlign w:val="subscript"/>
                <w:lang w:val="lt-LT"/>
              </w:rPr>
              <w:t xml:space="preserve">2 </w:t>
            </w:r>
            <w:r>
              <w:rPr>
                <w:sz w:val="20"/>
                <w:szCs w:val="20"/>
                <w:lang w:val="lt-LT"/>
              </w:rPr>
              <w:t>skyrimasis, uždaruose induose susidaro slėgis; sutrūkimo pavojus.</w:t>
            </w:r>
          </w:p>
          <w:p w:rsidR="00284283" w:rsidRDefault="00284283">
            <w:pPr>
              <w:pStyle w:val="Pagrindiniotekstotrauka"/>
              <w:ind w:left="0"/>
              <w:rPr>
                <w:b w:val="0"/>
                <w:bCs w:val="0"/>
                <w:sz w:val="16"/>
                <w:szCs w:val="16"/>
              </w:rPr>
            </w:pPr>
          </w:p>
        </w:tc>
      </w:tr>
      <w:tr w:rsidR="00284283">
        <w:tc>
          <w:tcPr>
            <w:tcW w:w="9350" w:type="dxa"/>
            <w:shd w:val="clear" w:color="auto" w:fill="auto"/>
          </w:tcPr>
          <w:p w:rsidR="00284283" w:rsidRDefault="00284283">
            <w:pPr>
              <w:pStyle w:val="Pagrindiniotekstotrauka"/>
              <w:ind w:left="0"/>
            </w:pPr>
            <w:r>
              <w:rPr>
                <w:sz w:val="20"/>
              </w:rPr>
              <w:t>10.6 Pavojingi skilimo produktai</w:t>
            </w:r>
          </w:p>
        </w:tc>
      </w:tr>
      <w:tr w:rsidR="00284283">
        <w:tc>
          <w:tcPr>
            <w:tcW w:w="9350" w:type="dxa"/>
            <w:shd w:val="clear" w:color="auto" w:fill="auto"/>
          </w:tcPr>
          <w:p w:rsidR="00284283" w:rsidRDefault="00284283">
            <w:pPr>
              <w:pStyle w:val="Pagrindiniotekstotrauka"/>
              <w:ind w:left="0"/>
            </w:pPr>
            <w:r>
              <w:rPr>
                <w:b w:val="0"/>
                <w:sz w:val="20"/>
              </w:rPr>
              <w:t>Normaliose sąlygose neskyla. Gaisro metu išdžiūvusi plėvelė gali degti. Degimo metu gali išsiskirti tiršti dūmai, turintys kenksmingų anglies oksidų (CO, CO</w:t>
            </w:r>
            <w:r>
              <w:rPr>
                <w:b w:val="0"/>
                <w:sz w:val="20"/>
                <w:vertAlign w:val="subscript"/>
              </w:rPr>
              <w:t xml:space="preserve">2, </w:t>
            </w:r>
            <w:r>
              <w:rPr>
                <w:b w:val="0"/>
                <w:sz w:val="20"/>
              </w:rPr>
              <w:t>NO</w:t>
            </w:r>
            <w:r>
              <w:rPr>
                <w:b w:val="0"/>
                <w:sz w:val="20"/>
                <w:vertAlign w:val="subscript"/>
              </w:rPr>
              <w:t>x</w:t>
            </w:r>
            <w:r>
              <w:rPr>
                <w:b w:val="0"/>
                <w:sz w:val="20"/>
              </w:rPr>
              <w:t>).</w:t>
            </w:r>
          </w:p>
        </w:tc>
      </w:tr>
    </w:tbl>
    <w:p w:rsidR="00284283" w:rsidRDefault="00284283">
      <w:pPr>
        <w:rPr>
          <w:sz w:val="22"/>
          <w:szCs w:val="22"/>
          <w:lang w:val="lt-LT"/>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72"/>
            </w:pPr>
            <w:r>
              <w:rPr>
                <w:sz w:val="22"/>
                <w:szCs w:val="22"/>
              </w:rPr>
              <w:t xml:space="preserve">11. </w:t>
            </w:r>
            <w:r>
              <w:rPr>
                <w:bCs w:val="0"/>
                <w:sz w:val="22"/>
                <w:szCs w:val="22"/>
              </w:rPr>
              <w:t>TOKSIKOLOGINĖ INFORMACIJA</w:t>
            </w:r>
          </w:p>
        </w:tc>
      </w:tr>
    </w:tbl>
    <w:p w:rsidR="00284283" w:rsidRDefault="00284283">
      <w:pPr>
        <w:pStyle w:val="Pagrindiniotekstotrauka"/>
        <w:ind w:left="0"/>
        <w:rPr>
          <w:b w:val="0"/>
          <w:bCs w:val="0"/>
          <w:sz w:val="22"/>
          <w:szCs w:val="22"/>
          <w:u w:val="single"/>
        </w:rPr>
      </w:pPr>
    </w:p>
    <w:p w:rsidR="00A83825" w:rsidRDefault="00A83825" w:rsidP="00A83825">
      <w:pPr>
        <w:pStyle w:val="Pagrindiniotekstotrauka"/>
        <w:ind w:left="0"/>
        <w:rPr>
          <w:sz w:val="20"/>
        </w:rPr>
      </w:pPr>
      <w:r w:rsidRPr="003407F0">
        <w:rPr>
          <w:sz w:val="20"/>
        </w:rPr>
        <w:t>11.1 Informacija apie toksinį poveikį</w:t>
      </w:r>
    </w:p>
    <w:p w:rsidR="00A83825" w:rsidRDefault="00A83825" w:rsidP="00A83825">
      <w:pPr>
        <w:pStyle w:val="Pagrindiniotekstotrauka"/>
        <w:ind w:left="0"/>
        <w:rPr>
          <w:sz w:val="20"/>
        </w:rPr>
      </w:pPr>
    </w:p>
    <w:p w:rsidR="00A83825" w:rsidRDefault="00A83825" w:rsidP="00A83825">
      <w:pPr>
        <w:pStyle w:val="Pagrindiniotekstotrauka"/>
        <w:ind w:left="0"/>
        <w:rPr>
          <w:b w:val="0"/>
          <w:sz w:val="20"/>
        </w:rPr>
      </w:pPr>
      <w:r>
        <w:rPr>
          <w:sz w:val="20"/>
        </w:rPr>
        <w:t xml:space="preserve">Sudirginimas: </w:t>
      </w:r>
      <w:r w:rsidRPr="00EC30FE">
        <w:rPr>
          <w:b w:val="0"/>
          <w:sz w:val="20"/>
        </w:rPr>
        <w:t>jautriems</w:t>
      </w:r>
      <w:r>
        <w:rPr>
          <w:b w:val="0"/>
          <w:sz w:val="20"/>
        </w:rPr>
        <w:t xml:space="preserve"> </w:t>
      </w:r>
      <w:r w:rsidRPr="00EC30FE">
        <w:rPr>
          <w:b w:val="0"/>
          <w:sz w:val="20"/>
        </w:rPr>
        <w:t>asmenims bei ilgai trunkantis sąlytis su oda gali sukelti odos ir akių dirgnimą.</w:t>
      </w:r>
    </w:p>
    <w:p w:rsidR="00A83825" w:rsidRDefault="00A83825" w:rsidP="00A83825">
      <w:pPr>
        <w:pStyle w:val="Pagrindiniotekstotrauka"/>
        <w:ind w:left="0"/>
        <w:rPr>
          <w:b w:val="0"/>
          <w:sz w:val="20"/>
        </w:rPr>
      </w:pPr>
    </w:p>
    <w:p w:rsidR="00A83825" w:rsidRDefault="00A83825" w:rsidP="00A83825">
      <w:pPr>
        <w:pStyle w:val="Pagrindiniotekstotrauka"/>
        <w:ind w:left="0"/>
        <w:rPr>
          <w:b w:val="0"/>
          <w:spacing w:val="2"/>
          <w:sz w:val="20"/>
          <w:szCs w:val="20"/>
          <w:shd w:val="clear" w:color="auto" w:fill="FFFFFF"/>
        </w:rPr>
      </w:pPr>
      <w:r w:rsidRPr="00EC30FE">
        <w:rPr>
          <w:sz w:val="20"/>
        </w:rPr>
        <w:t>Bendras kvėpavimo takų ar odos jautrinimas:</w:t>
      </w:r>
      <w:r>
        <w:rPr>
          <w:sz w:val="20"/>
        </w:rPr>
        <w:t xml:space="preserve"> </w:t>
      </w:r>
      <w:r>
        <w:rPr>
          <w:b w:val="0"/>
          <w:spacing w:val="2"/>
          <w:sz w:val="20"/>
          <w:szCs w:val="20"/>
          <w:shd w:val="clear" w:color="auto" w:fill="FFFFFF"/>
        </w:rPr>
        <w:t>s</w:t>
      </w:r>
      <w:r w:rsidRPr="00DC299F">
        <w:rPr>
          <w:b w:val="0"/>
          <w:spacing w:val="2"/>
          <w:sz w:val="20"/>
          <w:szCs w:val="20"/>
          <w:shd w:val="clear" w:color="auto" w:fill="FFFFFF"/>
        </w:rPr>
        <w:t xml:space="preserve">udėtyje yra: </w:t>
      </w:r>
      <w:r w:rsidRPr="00644176">
        <w:rPr>
          <w:b w:val="0"/>
          <w:sz w:val="20"/>
          <w:szCs w:val="20"/>
        </w:rPr>
        <w:t>3(2H)-izotiazolonas, 5-chloro-2-metil- mišinys su 2-metil-3(2H)-izotiazolonu, 1,2-benzizotiazol-3(2H)-onas ir 2-metil-2H-izotiazol - 3-onas</w:t>
      </w:r>
      <w:r>
        <w:rPr>
          <w:b w:val="0"/>
          <w:spacing w:val="2"/>
          <w:sz w:val="20"/>
          <w:szCs w:val="20"/>
          <w:shd w:val="clear" w:color="auto" w:fill="FFFFFF"/>
        </w:rPr>
        <w:t xml:space="preserve"> </w:t>
      </w:r>
      <w:r>
        <w:rPr>
          <w:b w:val="0"/>
          <w:spacing w:val="2"/>
          <w:sz w:val="20"/>
          <w:szCs w:val="20"/>
          <w:shd w:val="clear" w:color="auto" w:fill="FFFFFF"/>
        </w:rPr>
        <w:t xml:space="preserve">– gali sukelti alerginę reakciją. </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Kancerogeniškumas:</w:t>
      </w:r>
      <w:r>
        <w:rPr>
          <w:b w:val="0"/>
          <w:spacing w:val="2"/>
          <w:sz w:val="20"/>
          <w:szCs w:val="20"/>
          <w:shd w:val="clear" w:color="auto" w:fill="FFFFFF"/>
        </w:rPr>
        <w:t xml:space="preserve"> nėra.</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Mutageniškumas:</w:t>
      </w:r>
      <w:r>
        <w:rPr>
          <w:b w:val="0"/>
          <w:spacing w:val="2"/>
          <w:sz w:val="20"/>
          <w:szCs w:val="20"/>
          <w:shd w:val="clear" w:color="auto" w:fill="FFFFFF"/>
        </w:rPr>
        <w:t xml:space="preserve"> nėra</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Reprodukcinis toksiškumas:</w:t>
      </w:r>
      <w:r>
        <w:rPr>
          <w:b w:val="0"/>
          <w:spacing w:val="2"/>
          <w:sz w:val="20"/>
          <w:szCs w:val="20"/>
          <w:shd w:val="clear" w:color="auto" w:fill="FFFFFF"/>
        </w:rPr>
        <w:t xml:space="preserve"> nėra.</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Narkotinis poveikis:</w:t>
      </w:r>
      <w:r>
        <w:rPr>
          <w:b w:val="0"/>
          <w:spacing w:val="2"/>
          <w:sz w:val="20"/>
          <w:szCs w:val="20"/>
          <w:shd w:val="clear" w:color="auto" w:fill="FFFFFF"/>
        </w:rPr>
        <w:t xml:space="preserve"> nėra.</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Įkvėpus:</w:t>
      </w:r>
      <w:r>
        <w:rPr>
          <w:b w:val="0"/>
          <w:spacing w:val="2"/>
          <w:sz w:val="20"/>
          <w:szCs w:val="20"/>
          <w:shd w:val="clear" w:color="auto" w:fill="FFFFFF"/>
        </w:rPr>
        <w:t xml:space="preserve"> šis mišinys, jį naudojant tinkama įranga ir rekomenduotomis sąlygomis, negali sukelti jokių sveikatos sutrikimų. Jautriems asmenims ilgalaikis kvėpavimas</w:t>
      </w:r>
      <w:r>
        <w:rPr>
          <w:b w:val="0"/>
          <w:spacing w:val="2"/>
          <w:sz w:val="20"/>
          <w:szCs w:val="20"/>
          <w:shd w:val="clear" w:color="auto" w:fill="FFFFFF"/>
        </w:rPr>
        <w:t xml:space="preserve"> dažų garais gali sukelti akių i</w:t>
      </w:r>
      <w:r>
        <w:rPr>
          <w:b w:val="0"/>
          <w:spacing w:val="2"/>
          <w:sz w:val="20"/>
          <w:szCs w:val="20"/>
          <w:shd w:val="clear" w:color="auto" w:fill="FFFFFF"/>
        </w:rPr>
        <w:t>r kvėpavimo takų sudirginimą.</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Prarijus:</w:t>
      </w:r>
      <w:r>
        <w:rPr>
          <w:b w:val="0"/>
          <w:spacing w:val="2"/>
          <w:sz w:val="20"/>
          <w:szCs w:val="20"/>
          <w:shd w:val="clear" w:color="auto" w:fill="FFFFFF"/>
        </w:rPr>
        <w:t xml:space="preserve"> priklausomai nuo kiekio gali būti sudirginta virškinimo trakto gleivinė. Nurodytas didesnis produkto kiekis gali sukelti negalavimą ir gastroenterologinius sutrikimus, pa</w:t>
      </w:r>
      <w:r>
        <w:rPr>
          <w:b w:val="0"/>
          <w:spacing w:val="2"/>
          <w:sz w:val="20"/>
          <w:szCs w:val="20"/>
          <w:shd w:val="clear" w:color="auto" w:fill="FFFFFF"/>
        </w:rPr>
        <w:t>s</w:t>
      </w:r>
      <w:r>
        <w:rPr>
          <w:b w:val="0"/>
          <w:spacing w:val="2"/>
          <w:sz w:val="20"/>
          <w:szCs w:val="20"/>
          <w:shd w:val="clear" w:color="auto" w:fill="FFFFFF"/>
        </w:rPr>
        <w:t xml:space="preserve">ireiškiančius vėmimu ir pilvo skausmais. </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Patekus į akis:</w:t>
      </w:r>
      <w:r>
        <w:rPr>
          <w:b w:val="0"/>
          <w:spacing w:val="2"/>
          <w:sz w:val="20"/>
          <w:szCs w:val="20"/>
          <w:shd w:val="clear" w:color="auto" w:fill="FFFFFF"/>
        </w:rPr>
        <w:t xml:space="preserve"> skysčio purslai gali sukelti akių sudirginimą. </w:t>
      </w:r>
    </w:p>
    <w:p w:rsidR="00A83825" w:rsidRDefault="00A83825" w:rsidP="00A83825">
      <w:pPr>
        <w:pStyle w:val="Pagrindiniotekstotrauka"/>
        <w:ind w:left="0"/>
        <w:rPr>
          <w:b w:val="0"/>
          <w:spacing w:val="2"/>
          <w:sz w:val="20"/>
          <w:szCs w:val="20"/>
          <w:shd w:val="clear" w:color="auto" w:fill="FFFFFF"/>
        </w:rPr>
      </w:pPr>
    </w:p>
    <w:p w:rsidR="00A83825" w:rsidRDefault="00A83825" w:rsidP="00A83825">
      <w:pPr>
        <w:pStyle w:val="Pagrindiniotekstotrauka"/>
        <w:ind w:left="0"/>
        <w:rPr>
          <w:b w:val="0"/>
          <w:spacing w:val="2"/>
          <w:sz w:val="20"/>
          <w:szCs w:val="20"/>
          <w:shd w:val="clear" w:color="auto" w:fill="FFFFFF"/>
        </w:rPr>
      </w:pPr>
      <w:r w:rsidRPr="00797001">
        <w:rPr>
          <w:spacing w:val="2"/>
          <w:sz w:val="20"/>
          <w:szCs w:val="20"/>
          <w:shd w:val="clear" w:color="auto" w:fill="FFFFFF"/>
        </w:rPr>
        <w:t>Per odą:</w:t>
      </w:r>
      <w:r>
        <w:rPr>
          <w:b w:val="0"/>
          <w:spacing w:val="2"/>
          <w:sz w:val="20"/>
          <w:szCs w:val="20"/>
          <w:shd w:val="clear" w:color="auto" w:fill="FFFFFF"/>
        </w:rPr>
        <w:t xml:space="preserve"> pakartotinai ar ilgai veikiant gali sudirginti odą, oda gali sausėti, pleiskanoti. </w:t>
      </w:r>
    </w:p>
    <w:p w:rsidR="00284283" w:rsidRDefault="00284283">
      <w:pPr>
        <w:pStyle w:val="Pagrindiniotekstotrauka"/>
        <w:ind w:left="374"/>
        <w:rPr>
          <w:b w:val="0"/>
          <w:bCs w:val="0"/>
          <w:u w:val="single"/>
          <w:lang w:val="en-GB"/>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right="288"/>
            </w:pPr>
            <w:r>
              <w:rPr>
                <w:sz w:val="22"/>
                <w:szCs w:val="22"/>
              </w:rPr>
              <w:t xml:space="preserve">12. </w:t>
            </w:r>
            <w:r>
              <w:rPr>
                <w:bCs w:val="0"/>
                <w:sz w:val="22"/>
              </w:rPr>
              <w:t>EKOLOGINĖ INFORMACIJA</w:t>
            </w:r>
          </w:p>
        </w:tc>
      </w:tr>
    </w:tbl>
    <w:p w:rsidR="00284283" w:rsidRDefault="00284283">
      <w:pPr>
        <w:pStyle w:val="Antrat10"/>
        <w:jc w:val="left"/>
        <w:rPr>
          <w:sz w:val="24"/>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A83825" w:rsidRDefault="00A83825" w:rsidP="00A83825">
            <w:pPr>
              <w:pStyle w:val="Pagrindiniotekstotrauka"/>
              <w:ind w:left="0"/>
              <w:rPr>
                <w:bCs w:val="0"/>
                <w:sz w:val="20"/>
              </w:rPr>
            </w:pPr>
            <w:r w:rsidRPr="00EE55EC">
              <w:rPr>
                <w:bCs w:val="0"/>
                <w:sz w:val="20"/>
              </w:rPr>
              <w:t>12.1 Toksiškumas</w:t>
            </w:r>
          </w:p>
          <w:p w:rsidR="00A83825" w:rsidRPr="00EE55EC" w:rsidRDefault="00A83825" w:rsidP="00A83825">
            <w:pPr>
              <w:pStyle w:val="Pagrindiniotekstotrauka"/>
              <w:ind w:left="0"/>
              <w:rPr>
                <w:bCs w:val="0"/>
                <w:sz w:val="20"/>
              </w:rPr>
            </w:pPr>
          </w:p>
          <w:p w:rsidR="00284283" w:rsidRPr="00A83825" w:rsidRDefault="00A83825" w:rsidP="00A83825">
            <w:pPr>
              <w:jc w:val="both"/>
            </w:pPr>
            <w:r w:rsidRPr="00A83825">
              <w:rPr>
                <w:sz w:val="20"/>
                <w:szCs w:val="20"/>
                <w:lang w:val="lt-LT"/>
              </w:rPr>
              <w:t xml:space="preserve">Mišinys </w:t>
            </w:r>
            <w:r w:rsidRPr="00A83825">
              <w:rPr>
                <w:sz w:val="20"/>
                <w:lang w:val="lt-LT"/>
              </w:rPr>
              <w:t>klasifikuojamas kaip nekenksmingas aplinkai. Laikantis gamtosaugos reikalavimų, produkto neišleisti į aplinką, dirvą, vandens šaltinius ir  kanalizaciją. Daugiau informacijos 2 ir 3 skirsnyje.</w:t>
            </w:r>
          </w:p>
        </w:tc>
      </w:tr>
    </w:tbl>
    <w:p w:rsidR="00284283" w:rsidRDefault="00284283">
      <w:pPr>
        <w:rPr>
          <w:sz w:val="14"/>
          <w:szCs w:val="14"/>
          <w:lang w:val="lt-LT"/>
        </w:rPr>
      </w:pPr>
    </w:p>
    <w:tbl>
      <w:tblPr>
        <w:tblW w:w="0" w:type="auto"/>
        <w:tblInd w:w="108" w:type="dxa"/>
        <w:tblLayout w:type="fixed"/>
        <w:tblLook w:val="0000" w:firstRow="0" w:lastRow="0" w:firstColumn="0" w:lastColumn="0" w:noHBand="0" w:noVBand="0"/>
      </w:tblPr>
      <w:tblGrid>
        <w:gridCol w:w="9350"/>
      </w:tblGrid>
      <w:tr w:rsidR="00284283">
        <w:tc>
          <w:tcPr>
            <w:tcW w:w="9350" w:type="dxa"/>
            <w:shd w:val="clear" w:color="auto" w:fill="auto"/>
          </w:tcPr>
          <w:p w:rsidR="00284283" w:rsidRDefault="00284283">
            <w:pPr>
              <w:pStyle w:val="Pagrindiniotekstotrauka"/>
              <w:ind w:left="79"/>
            </w:pPr>
            <w:r>
              <w:rPr>
                <w:bCs w:val="0"/>
                <w:sz w:val="20"/>
              </w:rPr>
              <w:t xml:space="preserve">12.2 Patvarumas </w:t>
            </w:r>
          </w:p>
          <w:p w:rsidR="00284283" w:rsidRDefault="00284283">
            <w:pPr>
              <w:pStyle w:val="Pagrindiniotekstotrauka"/>
              <w:ind w:left="79"/>
            </w:pPr>
            <w:r>
              <w:rPr>
                <w:b w:val="0"/>
                <w:sz w:val="20"/>
              </w:rPr>
              <w:t>Nėra žinomos informacijos.</w:t>
            </w:r>
          </w:p>
          <w:p w:rsidR="00284283" w:rsidRDefault="00284283">
            <w:pPr>
              <w:pStyle w:val="Pagrindiniotekstotrauka"/>
              <w:ind w:left="79"/>
              <w:rPr>
                <w:b w:val="0"/>
                <w:sz w:val="12"/>
                <w:szCs w:val="12"/>
              </w:rPr>
            </w:pPr>
          </w:p>
        </w:tc>
      </w:tr>
      <w:tr w:rsidR="00284283">
        <w:tc>
          <w:tcPr>
            <w:tcW w:w="9350" w:type="dxa"/>
            <w:shd w:val="clear" w:color="auto" w:fill="auto"/>
          </w:tcPr>
          <w:p w:rsidR="00284283" w:rsidRDefault="00284283">
            <w:pPr>
              <w:pStyle w:val="Pagrindiniotekstotrauka"/>
              <w:snapToGrid w:val="0"/>
              <w:ind w:left="79"/>
              <w:rPr>
                <w:bCs w:val="0"/>
                <w:sz w:val="20"/>
                <w:szCs w:val="12"/>
              </w:rPr>
            </w:pPr>
          </w:p>
          <w:p w:rsidR="00284283" w:rsidRDefault="00284283">
            <w:pPr>
              <w:pStyle w:val="Pagrindiniotekstotrauka"/>
              <w:ind w:left="79"/>
              <w:rPr>
                <w:bCs w:val="0"/>
                <w:sz w:val="20"/>
              </w:rPr>
            </w:pPr>
          </w:p>
          <w:p w:rsidR="00284283" w:rsidRDefault="00284283">
            <w:pPr>
              <w:pStyle w:val="Pagrindiniotekstotrauka"/>
              <w:ind w:left="79"/>
            </w:pPr>
            <w:r>
              <w:rPr>
                <w:bCs w:val="0"/>
                <w:sz w:val="20"/>
              </w:rPr>
              <w:t>12.3 Bioakumuliacijos potencialas</w:t>
            </w:r>
          </w:p>
          <w:p w:rsidR="00284283" w:rsidRDefault="00284283">
            <w:pPr>
              <w:pStyle w:val="Pagrindiniotekstotrauka"/>
              <w:ind w:left="79"/>
            </w:pPr>
            <w:r>
              <w:rPr>
                <w:b w:val="0"/>
                <w:sz w:val="20"/>
              </w:rPr>
              <w:t xml:space="preserve">Nėra žinomos informacijos. </w:t>
            </w:r>
          </w:p>
          <w:p w:rsidR="00284283" w:rsidRDefault="00284283">
            <w:pPr>
              <w:pStyle w:val="Pagrindiniotekstotrauka"/>
              <w:ind w:left="79"/>
              <w:rPr>
                <w:b w:val="0"/>
                <w:sz w:val="12"/>
                <w:szCs w:val="12"/>
              </w:rPr>
            </w:pPr>
          </w:p>
        </w:tc>
      </w:tr>
      <w:tr w:rsidR="00284283">
        <w:tc>
          <w:tcPr>
            <w:tcW w:w="9350" w:type="dxa"/>
            <w:shd w:val="clear" w:color="auto" w:fill="auto"/>
          </w:tcPr>
          <w:p w:rsidR="00284283" w:rsidRDefault="00284283">
            <w:pPr>
              <w:pStyle w:val="Pagrindiniotekstotrauka"/>
              <w:ind w:left="79"/>
            </w:pPr>
            <w:r>
              <w:rPr>
                <w:bCs w:val="0"/>
                <w:sz w:val="20"/>
                <w:szCs w:val="20"/>
              </w:rPr>
              <w:t>12.4 Judrumas dirvožemyje</w:t>
            </w:r>
          </w:p>
          <w:p w:rsidR="00284283" w:rsidRDefault="00284283">
            <w:pPr>
              <w:pStyle w:val="Pagrindiniotekstotrauka"/>
              <w:ind w:left="79"/>
            </w:pPr>
            <w:r>
              <w:rPr>
                <w:b w:val="0"/>
                <w:sz w:val="20"/>
              </w:rPr>
              <w:t>Nėra žinomos informacijos.</w:t>
            </w:r>
          </w:p>
          <w:p w:rsidR="00284283" w:rsidRDefault="00284283">
            <w:pPr>
              <w:pStyle w:val="Pagrindiniotekstotrauka"/>
              <w:ind w:left="79"/>
              <w:rPr>
                <w:b w:val="0"/>
                <w:sz w:val="12"/>
                <w:szCs w:val="12"/>
              </w:rPr>
            </w:pPr>
          </w:p>
        </w:tc>
      </w:tr>
      <w:tr w:rsidR="00284283">
        <w:tc>
          <w:tcPr>
            <w:tcW w:w="9350" w:type="dxa"/>
            <w:shd w:val="clear" w:color="auto" w:fill="auto"/>
          </w:tcPr>
          <w:p w:rsidR="00284283" w:rsidRDefault="00284283">
            <w:pPr>
              <w:pStyle w:val="Pagrindiniotekstotrauka"/>
              <w:ind w:left="79"/>
            </w:pPr>
            <w:r>
              <w:rPr>
                <w:bCs w:val="0"/>
                <w:sz w:val="20"/>
                <w:szCs w:val="20"/>
              </w:rPr>
              <w:t>12.5 PBT ir vPvB vertinimo rezultatai</w:t>
            </w:r>
          </w:p>
          <w:p w:rsidR="00284283" w:rsidRDefault="00284283">
            <w:pPr>
              <w:pStyle w:val="Pagrindiniotekstotrauka"/>
              <w:ind w:left="79"/>
            </w:pPr>
            <w:r>
              <w:rPr>
                <w:b w:val="0"/>
                <w:bCs w:val="0"/>
                <w:sz w:val="20"/>
              </w:rPr>
              <w:t>Produktas netenkina nurodytų kriterijų</w:t>
            </w:r>
          </w:p>
          <w:p w:rsidR="00284283" w:rsidRDefault="00284283">
            <w:pPr>
              <w:pStyle w:val="Pagrindiniotekstotrauka"/>
              <w:ind w:left="79"/>
              <w:rPr>
                <w:b w:val="0"/>
                <w:bCs w:val="0"/>
                <w:sz w:val="12"/>
                <w:szCs w:val="12"/>
              </w:rPr>
            </w:pPr>
          </w:p>
        </w:tc>
      </w:tr>
      <w:tr w:rsidR="00284283">
        <w:tc>
          <w:tcPr>
            <w:tcW w:w="9350" w:type="dxa"/>
            <w:shd w:val="clear" w:color="auto" w:fill="auto"/>
          </w:tcPr>
          <w:p w:rsidR="00284283" w:rsidRDefault="00284283">
            <w:pPr>
              <w:pStyle w:val="Pagrindiniotekstotrauka"/>
              <w:ind w:left="79"/>
            </w:pPr>
            <w:r>
              <w:rPr>
                <w:bCs w:val="0"/>
                <w:sz w:val="20"/>
                <w:szCs w:val="20"/>
              </w:rPr>
              <w:t>12.6 Kitas nepageidaujamas poveikis</w:t>
            </w:r>
          </w:p>
          <w:p w:rsidR="00284283" w:rsidRDefault="00284283">
            <w:pPr>
              <w:pStyle w:val="Pagrindiniotekstotrauka"/>
              <w:ind w:left="79"/>
            </w:pPr>
            <w:r>
              <w:rPr>
                <w:b w:val="0"/>
                <w:sz w:val="20"/>
              </w:rPr>
              <w:t>Nėra žinomos informacijos</w:t>
            </w:r>
            <w:r>
              <w:rPr>
                <w:sz w:val="20"/>
              </w:rPr>
              <w:t>.</w:t>
            </w:r>
          </w:p>
        </w:tc>
      </w:tr>
    </w:tbl>
    <w:p w:rsidR="00284283" w:rsidRDefault="00284283"/>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right="180"/>
            </w:pPr>
            <w:r>
              <w:rPr>
                <w:sz w:val="22"/>
                <w:szCs w:val="22"/>
              </w:rPr>
              <w:lastRenderedPageBreak/>
              <w:t xml:space="preserve">13. </w:t>
            </w:r>
            <w:r>
              <w:rPr>
                <w:bCs w:val="0"/>
                <w:sz w:val="22"/>
                <w:szCs w:val="22"/>
              </w:rPr>
              <w:t>ATLIEKŲ TVARKYMAS</w:t>
            </w:r>
          </w:p>
        </w:tc>
      </w:tr>
    </w:tbl>
    <w:p w:rsidR="00284283" w:rsidRDefault="00284283">
      <w:pPr>
        <w:rPr>
          <w:sz w:val="22"/>
          <w:szCs w:val="22"/>
        </w:rPr>
      </w:pPr>
    </w:p>
    <w:tbl>
      <w:tblPr>
        <w:tblW w:w="0" w:type="auto"/>
        <w:tblInd w:w="108" w:type="dxa"/>
        <w:tblLayout w:type="fixed"/>
        <w:tblLook w:val="0000" w:firstRow="0" w:lastRow="0" w:firstColumn="0" w:lastColumn="0" w:noHBand="0" w:noVBand="0"/>
      </w:tblPr>
      <w:tblGrid>
        <w:gridCol w:w="9350"/>
      </w:tblGrid>
      <w:tr w:rsidR="00284283" w:rsidRPr="00002AA4">
        <w:trPr>
          <w:trHeight w:val="192"/>
        </w:trPr>
        <w:tc>
          <w:tcPr>
            <w:tcW w:w="9350" w:type="dxa"/>
            <w:shd w:val="clear" w:color="auto" w:fill="auto"/>
          </w:tcPr>
          <w:p w:rsidR="00284283" w:rsidRDefault="00284283">
            <w:pPr>
              <w:pStyle w:val="Pagrindiniotekstotrauka"/>
              <w:ind w:left="0"/>
            </w:pPr>
            <w:r>
              <w:rPr>
                <w:sz w:val="20"/>
                <w:szCs w:val="20"/>
              </w:rPr>
              <w:t>13.1 Atliekų tvarkymo metodai</w:t>
            </w:r>
          </w:p>
          <w:p w:rsidR="00284283" w:rsidRDefault="00284283">
            <w:pPr>
              <w:pStyle w:val="Pagrindiniotekstotrauka"/>
              <w:ind w:left="0"/>
              <w:jc w:val="both"/>
            </w:pPr>
            <w:r>
              <w:rPr>
                <w:b w:val="0"/>
                <w:sz w:val="20"/>
                <w:szCs w:val="20"/>
              </w:rPr>
              <w:t xml:space="preserve">Produkto neišleisti į kanalizaciją dirvą ir vandens šaltinius. Negalima šalinti kartu su buitinėmis atliekomis. Mišinio atliekos šalinamos pagal regioninius atliekų šalinimo reikalavimus. </w:t>
            </w:r>
          </w:p>
          <w:p w:rsidR="00284283" w:rsidRDefault="00284283">
            <w:pPr>
              <w:pStyle w:val="Pagrindiniotekstotrauka"/>
              <w:ind w:left="0"/>
              <w:jc w:val="both"/>
              <w:rPr>
                <w:b w:val="0"/>
                <w:sz w:val="8"/>
                <w:szCs w:val="8"/>
              </w:rPr>
            </w:pPr>
          </w:p>
          <w:p w:rsidR="00284283" w:rsidRDefault="00284283">
            <w:pPr>
              <w:pStyle w:val="Pagrindiniotekstotrauka"/>
              <w:ind w:left="0"/>
            </w:pPr>
            <w:r>
              <w:rPr>
                <w:b w:val="0"/>
                <w:sz w:val="20"/>
                <w:szCs w:val="20"/>
              </w:rPr>
              <w:t>Mišinio atliekų kodas: 08 01 12 (dažų ir lako atliekos, nenurodytos 08 01 11)</w:t>
            </w:r>
          </w:p>
          <w:p w:rsidR="00284283" w:rsidRDefault="00284283">
            <w:pPr>
              <w:pStyle w:val="Pagrindiniotekstotrauka"/>
              <w:ind w:left="0"/>
            </w:pPr>
            <w:r>
              <w:rPr>
                <w:b w:val="0"/>
                <w:sz w:val="20"/>
              </w:rPr>
              <w:t xml:space="preserve">Jei produktas sukietėjęs ar sumaišytas su kitomis atliekomis, šis kodas netaikomas. </w:t>
            </w:r>
          </w:p>
          <w:p w:rsidR="00284283" w:rsidRDefault="00284283">
            <w:pPr>
              <w:pStyle w:val="Pagrindiniotekstotrauka"/>
              <w:ind w:left="0"/>
            </w:pPr>
            <w:r>
              <w:rPr>
                <w:b w:val="0"/>
                <w:sz w:val="20"/>
              </w:rPr>
              <w:t>Pakuotės atliekų kodas 15 01 02</w:t>
            </w:r>
          </w:p>
          <w:p w:rsidR="00284283" w:rsidRDefault="00284283">
            <w:pPr>
              <w:pStyle w:val="Pagrindiniotekstotrauka"/>
              <w:ind w:left="0"/>
            </w:pPr>
            <w:r>
              <w:rPr>
                <w:b w:val="0"/>
                <w:sz w:val="20"/>
                <w:szCs w:val="20"/>
              </w:rPr>
              <w:t xml:space="preserve">Dėl papildomos informacijos kreiptis į </w:t>
            </w:r>
            <w:r>
              <w:rPr>
                <w:b w:val="0"/>
                <w:sz w:val="20"/>
              </w:rPr>
              <w:t>regioninius aplinkos apsaugos darbuotojus.</w:t>
            </w:r>
          </w:p>
        </w:tc>
      </w:tr>
    </w:tbl>
    <w:p w:rsidR="00284283" w:rsidRDefault="00284283">
      <w:pPr>
        <w:pStyle w:val="Pagrindiniotekstotrauka"/>
        <w:ind w:left="374"/>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right="180"/>
            </w:pPr>
            <w:r>
              <w:rPr>
                <w:sz w:val="22"/>
                <w:szCs w:val="22"/>
              </w:rPr>
              <w:t>14. INFORMACIJA APIE GABENIMĄ</w:t>
            </w:r>
          </w:p>
        </w:tc>
      </w:tr>
    </w:tbl>
    <w:p w:rsidR="00284283" w:rsidRPr="006611A6" w:rsidRDefault="00284283">
      <w:pPr>
        <w:pStyle w:val="Antrat4"/>
        <w:jc w:val="both"/>
        <w:rPr>
          <w:lang w:val="lt-LT"/>
        </w:rPr>
      </w:pPr>
      <w:r>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84283" w:rsidRDefault="00284283">
      <w:pPr>
        <w:jc w:val="both"/>
        <w:rPr>
          <w:b/>
          <w:sz w:val="8"/>
          <w:szCs w:val="8"/>
          <w:lang w:val="lt-LT"/>
        </w:rPr>
      </w:pPr>
    </w:p>
    <w:tbl>
      <w:tblPr>
        <w:tblW w:w="0" w:type="auto"/>
        <w:tblInd w:w="108" w:type="dxa"/>
        <w:tblLayout w:type="fixed"/>
        <w:tblLook w:val="0000" w:firstRow="0" w:lastRow="0" w:firstColumn="0" w:lastColumn="0" w:noHBand="0" w:noVBand="0"/>
      </w:tblPr>
      <w:tblGrid>
        <w:gridCol w:w="3740"/>
        <w:gridCol w:w="5610"/>
      </w:tblGrid>
      <w:tr w:rsidR="00284283">
        <w:tc>
          <w:tcPr>
            <w:tcW w:w="9350" w:type="dxa"/>
            <w:gridSpan w:val="2"/>
            <w:shd w:val="clear" w:color="auto" w:fill="auto"/>
          </w:tcPr>
          <w:p w:rsidR="00284283" w:rsidRDefault="00284283">
            <w:pPr>
              <w:pStyle w:val="Pagrindiniotekstotrauka"/>
              <w:ind w:left="0"/>
            </w:pPr>
            <w:r>
              <w:rPr>
                <w:sz w:val="20"/>
                <w:szCs w:val="20"/>
              </w:rPr>
              <w:t>ADR/RID, IMDG, IATA</w:t>
            </w:r>
            <w:r>
              <w:rPr>
                <w:sz w:val="22"/>
                <w:szCs w:val="22"/>
              </w:rPr>
              <w:t xml:space="preserve"> – </w:t>
            </w:r>
            <w:r>
              <w:rPr>
                <w:sz w:val="20"/>
                <w:szCs w:val="20"/>
              </w:rPr>
              <w:t>klasifikacijos ir kodų nėra</w:t>
            </w:r>
          </w:p>
          <w:p w:rsidR="00284283" w:rsidRDefault="00284283">
            <w:pPr>
              <w:pStyle w:val="Pagrindiniotekstotrauka"/>
              <w:ind w:left="0"/>
              <w:rPr>
                <w:sz w:val="12"/>
                <w:szCs w:val="12"/>
              </w:rPr>
            </w:pPr>
          </w:p>
        </w:tc>
      </w:tr>
      <w:tr w:rsidR="00284283">
        <w:trPr>
          <w:trHeight w:val="225"/>
        </w:trPr>
        <w:tc>
          <w:tcPr>
            <w:tcW w:w="3740" w:type="dxa"/>
            <w:shd w:val="clear" w:color="auto" w:fill="auto"/>
          </w:tcPr>
          <w:p w:rsidR="00284283" w:rsidRDefault="00284283">
            <w:pPr>
              <w:pStyle w:val="Pagrindiniotekstotrauka"/>
              <w:ind w:left="0"/>
            </w:pPr>
            <w:r>
              <w:rPr>
                <w:sz w:val="20"/>
              </w:rPr>
              <w:t>14.1 JT numeris:</w:t>
            </w:r>
          </w:p>
          <w:p w:rsidR="00284283" w:rsidRDefault="00284283">
            <w:pPr>
              <w:pStyle w:val="Pagrindiniotekstotrauka"/>
              <w:ind w:left="0"/>
              <w:rPr>
                <w:sz w:val="12"/>
                <w:szCs w:val="12"/>
              </w:rPr>
            </w:pPr>
          </w:p>
        </w:tc>
        <w:tc>
          <w:tcPr>
            <w:tcW w:w="5610" w:type="dxa"/>
            <w:shd w:val="clear" w:color="auto" w:fill="auto"/>
          </w:tcPr>
          <w:p w:rsidR="00284283" w:rsidRDefault="00284283">
            <w:pPr>
              <w:pStyle w:val="Pagrindiniotekstotrauka"/>
              <w:ind w:left="0"/>
            </w:pPr>
            <w:r>
              <w:rPr>
                <w:b w:val="0"/>
                <w:sz w:val="20"/>
                <w:szCs w:val="20"/>
              </w:rPr>
              <w:t>Šis produktas nepriskiriamas pavojingoms medžiagoms</w:t>
            </w:r>
          </w:p>
        </w:tc>
      </w:tr>
      <w:tr w:rsidR="00284283">
        <w:trPr>
          <w:trHeight w:val="225"/>
        </w:trPr>
        <w:tc>
          <w:tcPr>
            <w:tcW w:w="3740" w:type="dxa"/>
            <w:shd w:val="clear" w:color="auto" w:fill="auto"/>
          </w:tcPr>
          <w:p w:rsidR="00284283" w:rsidRDefault="00284283">
            <w:pPr>
              <w:pStyle w:val="Pagrindiniotekstotrauka"/>
              <w:ind w:left="0"/>
            </w:pPr>
            <w:r>
              <w:rPr>
                <w:sz w:val="20"/>
              </w:rPr>
              <w:t>14.2 JT teisingas krovinio pavadinimas:</w:t>
            </w:r>
          </w:p>
          <w:p w:rsidR="00284283" w:rsidRDefault="00284283">
            <w:pPr>
              <w:pStyle w:val="Pagrindiniotekstotrauka"/>
              <w:ind w:left="0"/>
              <w:rPr>
                <w:sz w:val="14"/>
                <w:szCs w:val="14"/>
              </w:rPr>
            </w:pPr>
          </w:p>
        </w:tc>
        <w:tc>
          <w:tcPr>
            <w:tcW w:w="5610" w:type="dxa"/>
            <w:shd w:val="clear" w:color="auto" w:fill="auto"/>
          </w:tcPr>
          <w:p w:rsidR="00284283" w:rsidRDefault="00284283">
            <w:pPr>
              <w:pStyle w:val="Pagrindiniotekstotrauka"/>
              <w:ind w:left="0"/>
            </w:pPr>
            <w:r>
              <w:rPr>
                <w:b w:val="0"/>
                <w:sz w:val="20"/>
                <w:szCs w:val="20"/>
              </w:rPr>
              <w:t>Šis produktas nepriskiriamas pavojingoms medžiagoms</w:t>
            </w:r>
          </w:p>
        </w:tc>
      </w:tr>
      <w:tr w:rsidR="00284283">
        <w:trPr>
          <w:trHeight w:val="225"/>
        </w:trPr>
        <w:tc>
          <w:tcPr>
            <w:tcW w:w="3740" w:type="dxa"/>
            <w:shd w:val="clear" w:color="auto" w:fill="auto"/>
          </w:tcPr>
          <w:p w:rsidR="00284283" w:rsidRDefault="00284283">
            <w:pPr>
              <w:pStyle w:val="Pagrindiniotekstotrauka"/>
              <w:ind w:left="0"/>
            </w:pPr>
            <w:r>
              <w:rPr>
                <w:sz w:val="20"/>
              </w:rPr>
              <w:t>14.3 Gabenimo pavojingumo klasė (s):</w:t>
            </w:r>
          </w:p>
          <w:p w:rsidR="00284283" w:rsidRDefault="00284283">
            <w:pPr>
              <w:pStyle w:val="Pagrindiniotekstotrauka"/>
              <w:ind w:left="453"/>
              <w:rPr>
                <w:sz w:val="14"/>
                <w:szCs w:val="14"/>
              </w:rPr>
            </w:pPr>
          </w:p>
        </w:tc>
        <w:tc>
          <w:tcPr>
            <w:tcW w:w="5610" w:type="dxa"/>
            <w:shd w:val="clear" w:color="auto" w:fill="auto"/>
          </w:tcPr>
          <w:p w:rsidR="00284283" w:rsidRDefault="00284283">
            <w:pPr>
              <w:pStyle w:val="Pagrindiniotekstotrauka"/>
              <w:ind w:left="0"/>
            </w:pPr>
            <w:r>
              <w:rPr>
                <w:b w:val="0"/>
                <w:sz w:val="20"/>
                <w:szCs w:val="20"/>
              </w:rPr>
              <w:t xml:space="preserve">Šis produktas nepriskiriamas pavojingoms medžiagoms </w:t>
            </w:r>
          </w:p>
          <w:p w:rsidR="00284283" w:rsidRDefault="00284283">
            <w:pPr>
              <w:pStyle w:val="Pagrindiniotekstotrauka"/>
              <w:ind w:left="0"/>
              <w:rPr>
                <w:b w:val="0"/>
                <w:sz w:val="14"/>
                <w:szCs w:val="14"/>
              </w:rPr>
            </w:pPr>
          </w:p>
        </w:tc>
      </w:tr>
      <w:tr w:rsidR="00284283">
        <w:tc>
          <w:tcPr>
            <w:tcW w:w="3740" w:type="dxa"/>
            <w:shd w:val="clear" w:color="auto" w:fill="auto"/>
          </w:tcPr>
          <w:p w:rsidR="00284283" w:rsidRDefault="00284283">
            <w:pPr>
              <w:pStyle w:val="Pagrindiniotekstotrauka"/>
              <w:ind w:left="0"/>
            </w:pPr>
            <w:r>
              <w:rPr>
                <w:bCs w:val="0"/>
                <w:sz w:val="20"/>
                <w:szCs w:val="20"/>
              </w:rPr>
              <w:t>14.4 Pakuotės grupė:</w:t>
            </w:r>
          </w:p>
        </w:tc>
        <w:tc>
          <w:tcPr>
            <w:tcW w:w="5610" w:type="dxa"/>
            <w:shd w:val="clear" w:color="auto" w:fill="auto"/>
          </w:tcPr>
          <w:p w:rsidR="00284283" w:rsidRDefault="00284283">
            <w:pPr>
              <w:pStyle w:val="Pagrindiniotekstotrauka"/>
              <w:ind w:left="0"/>
            </w:pPr>
            <w:r>
              <w:rPr>
                <w:b w:val="0"/>
                <w:sz w:val="20"/>
                <w:szCs w:val="20"/>
              </w:rPr>
              <w:t>Šis produktas nepriskiriamas pavojingoms medžiagoms</w:t>
            </w:r>
          </w:p>
          <w:p w:rsidR="00284283" w:rsidRDefault="00284283">
            <w:pPr>
              <w:pStyle w:val="Pagrindiniotekstotrauka"/>
              <w:ind w:left="0"/>
              <w:rPr>
                <w:b w:val="0"/>
                <w:sz w:val="14"/>
                <w:szCs w:val="14"/>
              </w:rPr>
            </w:pPr>
          </w:p>
        </w:tc>
      </w:tr>
      <w:tr w:rsidR="00284283">
        <w:tc>
          <w:tcPr>
            <w:tcW w:w="3740" w:type="dxa"/>
            <w:shd w:val="clear" w:color="auto" w:fill="auto"/>
          </w:tcPr>
          <w:p w:rsidR="00284283" w:rsidRDefault="00284283">
            <w:pPr>
              <w:pStyle w:val="Pagrindiniotekstotrauka"/>
              <w:ind w:left="0"/>
            </w:pPr>
            <w:r>
              <w:rPr>
                <w:bCs w:val="0"/>
                <w:sz w:val="20"/>
                <w:szCs w:val="20"/>
              </w:rPr>
              <w:t>14.5 Pavojus aplinkai:</w:t>
            </w:r>
            <w:r>
              <w:rPr>
                <w:sz w:val="20"/>
              </w:rPr>
              <w:t xml:space="preserve">   </w:t>
            </w:r>
          </w:p>
        </w:tc>
        <w:tc>
          <w:tcPr>
            <w:tcW w:w="5610" w:type="dxa"/>
            <w:shd w:val="clear" w:color="auto" w:fill="auto"/>
          </w:tcPr>
          <w:p w:rsidR="00284283" w:rsidRDefault="00284283">
            <w:pPr>
              <w:pStyle w:val="Pagrindiniotekstotrauka"/>
              <w:ind w:left="0"/>
            </w:pPr>
            <w:r>
              <w:rPr>
                <w:b w:val="0"/>
                <w:sz w:val="20"/>
                <w:szCs w:val="20"/>
              </w:rPr>
              <w:t>Šis produktas nepriskiriamas pavojingoms medžiagoms</w:t>
            </w:r>
          </w:p>
        </w:tc>
      </w:tr>
    </w:tbl>
    <w:p w:rsidR="00284283" w:rsidRDefault="00284283">
      <w:pPr>
        <w:rPr>
          <w:sz w:val="14"/>
          <w:szCs w:val="14"/>
        </w:rPr>
      </w:pPr>
    </w:p>
    <w:tbl>
      <w:tblPr>
        <w:tblW w:w="0" w:type="auto"/>
        <w:tblInd w:w="108" w:type="dxa"/>
        <w:tblLayout w:type="fixed"/>
        <w:tblLook w:val="0000" w:firstRow="0" w:lastRow="0" w:firstColumn="0" w:lastColumn="0" w:noHBand="0" w:noVBand="0"/>
      </w:tblPr>
      <w:tblGrid>
        <w:gridCol w:w="9350"/>
      </w:tblGrid>
      <w:tr w:rsidR="00284283" w:rsidRPr="00002AA4">
        <w:tc>
          <w:tcPr>
            <w:tcW w:w="9350" w:type="dxa"/>
            <w:shd w:val="clear" w:color="auto" w:fill="auto"/>
          </w:tcPr>
          <w:p w:rsidR="00284283" w:rsidRDefault="00284283">
            <w:pPr>
              <w:autoSpaceDE w:val="0"/>
              <w:jc w:val="both"/>
            </w:pPr>
            <w:r>
              <w:rPr>
                <w:b/>
                <w:bCs/>
                <w:sz w:val="20"/>
                <w:szCs w:val="20"/>
                <w:lang w:val="lt-LT"/>
              </w:rPr>
              <w:t>14.6 Specialios atsargumo priemonėms naudotojams</w:t>
            </w:r>
            <w:r>
              <w:rPr>
                <w:bCs/>
                <w:sz w:val="20"/>
                <w:szCs w:val="20"/>
                <w:lang w:val="lt-LT"/>
              </w:rPr>
              <w:t xml:space="preserve">: </w:t>
            </w:r>
          </w:p>
          <w:p w:rsidR="00284283" w:rsidRPr="006611A6" w:rsidRDefault="00284283">
            <w:pPr>
              <w:autoSpaceDE w:val="0"/>
              <w:jc w:val="both"/>
              <w:rPr>
                <w:lang w:val="lt-LT"/>
              </w:rPr>
            </w:pPr>
            <w:r>
              <w:rPr>
                <w:bCs/>
                <w:sz w:val="20"/>
                <w:szCs w:val="20"/>
                <w:lang w:val="lt-LT"/>
              </w:rPr>
              <w:t>Mišinys nekenksmingas. Nėra specialių priemonių. Saugoti pakuotes nuo mechaninio pažeidimo. Laikyti atokiau nuo šilumos šaltinių ir tiesioginių saulės spindulių.</w:t>
            </w:r>
            <w:r>
              <w:rPr>
                <w:sz w:val="20"/>
                <w:szCs w:val="20"/>
                <w:lang w:val="lt-LT" w:eastAsia="lt-LT"/>
              </w:rPr>
              <w:t xml:space="preserve"> Naudotis saugos duomenų lapais prieš naudojimą. </w:t>
            </w:r>
          </w:p>
          <w:p w:rsidR="00284283" w:rsidRDefault="00284283">
            <w:pPr>
              <w:autoSpaceDE w:val="0"/>
              <w:jc w:val="both"/>
              <w:rPr>
                <w:sz w:val="14"/>
                <w:szCs w:val="14"/>
                <w:lang w:val="lt-LT" w:eastAsia="lt-LT"/>
              </w:rPr>
            </w:pPr>
          </w:p>
        </w:tc>
      </w:tr>
      <w:tr w:rsidR="00284283">
        <w:tc>
          <w:tcPr>
            <w:tcW w:w="9350" w:type="dxa"/>
            <w:shd w:val="clear" w:color="auto" w:fill="auto"/>
          </w:tcPr>
          <w:p w:rsidR="00284283" w:rsidRDefault="00284283">
            <w:pPr>
              <w:pStyle w:val="Pagrindiniotekstotrauka"/>
              <w:ind w:left="0"/>
            </w:pPr>
            <w:r>
              <w:rPr>
                <w:bCs w:val="0"/>
                <w:sz w:val="20"/>
                <w:szCs w:val="20"/>
              </w:rPr>
              <w:t>14.7 Nesupakuotų krovinių vežimas pagal MARPOL 73/78 II priedą ir IBC kodeksą:</w:t>
            </w:r>
          </w:p>
          <w:p w:rsidR="00284283" w:rsidRDefault="00284283">
            <w:pPr>
              <w:pStyle w:val="Pagrindiniotekstotrauka"/>
              <w:ind w:left="0"/>
            </w:pPr>
            <w:r>
              <w:rPr>
                <w:b w:val="0"/>
                <w:bCs w:val="0"/>
                <w:sz w:val="20"/>
                <w:szCs w:val="20"/>
              </w:rPr>
              <w:t>Netaikoma</w:t>
            </w:r>
          </w:p>
        </w:tc>
      </w:tr>
    </w:tbl>
    <w:p w:rsidR="00284283" w:rsidRDefault="00284283">
      <w:pPr>
        <w:ind w:right="180"/>
        <w:jc w:val="right"/>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right="180"/>
            </w:pPr>
            <w:r>
              <w:rPr>
                <w:bCs w:val="0"/>
                <w:sz w:val="22"/>
                <w:szCs w:val="22"/>
              </w:rPr>
              <w:t>15. INFORMACIJA APIE REGLAMENTAVIMĄ</w:t>
            </w:r>
          </w:p>
        </w:tc>
      </w:tr>
    </w:tbl>
    <w:p w:rsidR="00284283" w:rsidRDefault="00284283">
      <w:pPr>
        <w:pStyle w:val="Antrat10"/>
        <w:jc w:val="left"/>
        <w:rPr>
          <w:sz w:val="24"/>
        </w:rPr>
      </w:pPr>
    </w:p>
    <w:tbl>
      <w:tblPr>
        <w:tblW w:w="0" w:type="auto"/>
        <w:tblInd w:w="108" w:type="dxa"/>
        <w:tblLayout w:type="fixed"/>
        <w:tblLook w:val="0000" w:firstRow="0" w:lastRow="0" w:firstColumn="0" w:lastColumn="0" w:noHBand="0" w:noVBand="0"/>
      </w:tblPr>
      <w:tblGrid>
        <w:gridCol w:w="9350"/>
      </w:tblGrid>
      <w:tr w:rsidR="00284283" w:rsidRPr="00002AA4">
        <w:tc>
          <w:tcPr>
            <w:tcW w:w="9350" w:type="dxa"/>
            <w:shd w:val="clear" w:color="auto" w:fill="auto"/>
          </w:tcPr>
          <w:p w:rsidR="00284283" w:rsidRDefault="00284283">
            <w:pPr>
              <w:pStyle w:val="Pagrindiniotekstotrauka"/>
              <w:ind w:left="0"/>
            </w:pPr>
            <w:r>
              <w:rPr>
                <w:sz w:val="20"/>
                <w:szCs w:val="20"/>
              </w:rPr>
              <w:t>15.1 Su konkrečiu mišiniu susiję saugos, sveikatos ir aplinkos teisės aktai</w:t>
            </w:r>
          </w:p>
          <w:p w:rsidR="00284283" w:rsidRDefault="00284283">
            <w:pPr>
              <w:pStyle w:val="Pagrindiniotekstotrauka"/>
              <w:ind w:left="0"/>
              <w:rPr>
                <w:sz w:val="16"/>
                <w:szCs w:val="16"/>
              </w:rPr>
            </w:pPr>
          </w:p>
        </w:tc>
      </w:tr>
      <w:tr w:rsidR="00284283" w:rsidRPr="00002AA4">
        <w:trPr>
          <w:trHeight w:val="225"/>
        </w:trPr>
        <w:tc>
          <w:tcPr>
            <w:tcW w:w="9350" w:type="dxa"/>
            <w:shd w:val="clear" w:color="auto" w:fill="auto"/>
          </w:tcPr>
          <w:p w:rsidR="00284283" w:rsidRDefault="00284283">
            <w:pPr>
              <w:pStyle w:val="Pagrindiniotekstotrauka"/>
              <w:ind w:left="0"/>
              <w:jc w:val="both"/>
            </w:pPr>
            <w:r>
              <w:rPr>
                <w:b w:val="0"/>
                <w:sz w:val="20"/>
              </w:rPr>
              <w:t xml:space="preserve">- EUROPOS PARLAMENTO IR TARYBOS REGLAMENTAS (EB) Nr. 1272/2008 (2008.12.16) dėl cheminių </w:t>
            </w:r>
            <w:r>
              <w:rPr>
                <w:b w:val="0"/>
                <w:sz w:val="20"/>
                <w:szCs w:val="20"/>
              </w:rPr>
              <w:t>medžiagų ir mišinių klasifikavimo, ženklinimo ir pakavimo, iš dalies keičiantis ir naikinantis direktyvas 67/548/EEB ir 1999/45/EB ir iš dalies keičiantis Reglamentą (EB) Nr. 1907/2006;</w:t>
            </w:r>
          </w:p>
        </w:tc>
      </w:tr>
      <w:tr w:rsidR="00284283" w:rsidRPr="00002AA4">
        <w:trPr>
          <w:trHeight w:val="225"/>
        </w:trPr>
        <w:tc>
          <w:tcPr>
            <w:tcW w:w="9350" w:type="dxa"/>
            <w:shd w:val="clear" w:color="auto" w:fill="auto"/>
          </w:tcPr>
          <w:p w:rsidR="00284283" w:rsidRDefault="00284283">
            <w:pPr>
              <w:pStyle w:val="Pagrindiniotekstotrauka"/>
              <w:snapToGrid w:val="0"/>
              <w:ind w:left="0"/>
              <w:rPr>
                <w:b w:val="0"/>
                <w:sz w:val="20"/>
                <w:szCs w:val="20"/>
              </w:rPr>
            </w:pPr>
          </w:p>
          <w:p w:rsidR="00284283" w:rsidRDefault="00284283">
            <w:pPr>
              <w:pStyle w:val="Pagrindiniotekstotrauka"/>
              <w:ind w:left="0"/>
            </w:pPr>
            <w:r>
              <w:rPr>
                <w:sz w:val="20"/>
                <w:szCs w:val="20"/>
              </w:rPr>
              <w:t>15.1 Su konkrečiu mišiniu susiję saugos, sveikatos ir aplinkos teisės aktai (tęsinys):</w:t>
            </w:r>
          </w:p>
          <w:p w:rsidR="00284283" w:rsidRDefault="00284283">
            <w:pPr>
              <w:pStyle w:val="Pagrindiniotekstotrauka"/>
              <w:ind w:left="0"/>
              <w:jc w:val="both"/>
              <w:rPr>
                <w:b w:val="0"/>
                <w:sz w:val="16"/>
                <w:szCs w:val="16"/>
              </w:rPr>
            </w:pPr>
          </w:p>
        </w:tc>
      </w:tr>
      <w:tr w:rsidR="00284283">
        <w:trPr>
          <w:trHeight w:val="225"/>
        </w:trPr>
        <w:tc>
          <w:tcPr>
            <w:tcW w:w="9350" w:type="dxa"/>
            <w:shd w:val="clear" w:color="auto" w:fill="auto"/>
          </w:tcPr>
          <w:p w:rsidR="00284283" w:rsidRPr="006611A6" w:rsidRDefault="00284283">
            <w:pPr>
              <w:jc w:val="both"/>
              <w:rPr>
                <w:lang w:val="lt-LT"/>
              </w:rPr>
            </w:pPr>
            <w:r>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84283" w:rsidRDefault="00284283">
            <w:pPr>
              <w:jc w:val="both"/>
            </w:pPr>
            <w:r>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284283" w:rsidRDefault="00284283">
            <w:pPr>
              <w:jc w:val="both"/>
            </w:pPr>
            <w:r>
              <w:rPr>
                <w:b/>
                <w:sz w:val="20"/>
                <w:szCs w:val="20"/>
                <w:lang w:val="lt-LT"/>
              </w:rPr>
              <w:t xml:space="preserve">- </w:t>
            </w:r>
            <w:r>
              <w:rPr>
                <w:sz w:val="20"/>
                <w:szCs w:val="20"/>
                <w:lang w:val="lt-LT"/>
              </w:rPr>
              <w:t xml:space="preserve">EUROPOS KOMISIJOS REGLAMENTAS (ES) Nr.2015/830, </w:t>
            </w:r>
            <w:r>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84283" w:rsidRDefault="00284283">
            <w:pPr>
              <w:pStyle w:val="Pagrindiniotekstotrauka"/>
              <w:ind w:left="0"/>
              <w:jc w:val="both"/>
            </w:pPr>
            <w:r>
              <w:rPr>
                <w:b w:val="0"/>
                <w:sz w:val="20"/>
                <w:szCs w:val="20"/>
              </w:rPr>
              <w:t>- Europos sutartis dėl pavojingų krovinių tarptautinių vežimų keliais (ADR) (Restruktūrizuota ADR 2001m leidimo sutartis)</w:t>
            </w:r>
            <w:r>
              <w:rPr>
                <w:b w:val="0"/>
                <w:bCs w:val="0"/>
                <w:sz w:val="20"/>
                <w:szCs w:val="20"/>
              </w:rPr>
              <w:t xml:space="preserve"> 2003.01.01, A ir B techninių priedų pakeitimai (2005 m. Redakcija);</w:t>
            </w:r>
          </w:p>
          <w:p w:rsidR="00284283" w:rsidRDefault="00284283">
            <w:pPr>
              <w:pStyle w:val="Pagrindiniotekstotrauka"/>
              <w:ind w:left="0"/>
              <w:jc w:val="both"/>
            </w:pPr>
            <w:r>
              <w:rPr>
                <w:b w:val="0"/>
                <w:sz w:val="20"/>
              </w:rPr>
              <w:t xml:space="preserve">- Lietuvos Respublikos Aplinkos ministro ir Lietuvos Respublikos sveikatos apsaugos ministro įsakymas “Dėl pavojingų cheminių medžiagų ir preparatų klasifikavimo ir ženklinimo tvarkos”, 2000.12.19 Nr. 532/742; </w:t>
            </w:r>
            <w:r>
              <w:rPr>
                <w:b w:val="0"/>
                <w:sz w:val="20"/>
              </w:rPr>
              <w:lastRenderedPageBreak/>
              <w:t>redakcija 2002.06.27 įsakymas Nr. 345/313; pakeitimai 2003 08 04 įsakymas Nr. 411/V-460 ir 2005 09 19 įsakymas Nr. D1-453/V-714 ir vėlesni;</w:t>
            </w:r>
          </w:p>
          <w:p w:rsidR="00284283" w:rsidRPr="006611A6" w:rsidRDefault="00284283">
            <w:pPr>
              <w:jc w:val="both"/>
              <w:rPr>
                <w:lang w:val="lt-LT"/>
              </w:rPr>
            </w:pPr>
            <w:r>
              <w:rPr>
                <w:sz w:val="20"/>
                <w:lang w:val="lt-LT"/>
              </w:rPr>
              <w:t xml:space="preserve">- </w:t>
            </w:r>
            <w:r>
              <w:rPr>
                <w:sz w:val="20"/>
                <w:szCs w:val="20"/>
                <w:lang w:val="lt-LT"/>
              </w:rPr>
              <w:t xml:space="preserve">Higienos norma </w:t>
            </w:r>
            <w:r>
              <w:rPr>
                <w:bCs/>
                <w:sz w:val="20"/>
                <w:szCs w:val="20"/>
                <w:lang w:val="lt-LT"/>
              </w:rPr>
              <w:t>HN 23:2011 "Cheminių medžiagų profesinio poveikio ribiniai dydžiai. Matavimo ir poveikio vertinimo bendrieji reikalavimai”;</w:t>
            </w:r>
          </w:p>
          <w:p w:rsidR="00284283" w:rsidRDefault="00284283">
            <w:pPr>
              <w:pStyle w:val="Pagrindiniotekstotrauka"/>
              <w:ind w:left="0"/>
              <w:jc w:val="both"/>
            </w:pPr>
            <w:r>
              <w:rPr>
                <w:b w:val="0"/>
                <w:sz w:val="20"/>
              </w:rPr>
              <w:t>- Lietuvos Respublikos Socialinės apsaugos ir darbo ministro įsakymas “Dėl darbuotojų aprūpinimo asmeninėmis apsauginėmis priemonėmis nuostatų patvirtinimo” Nr. A-1-331, 2007.11.26;</w:t>
            </w:r>
          </w:p>
          <w:p w:rsidR="00284283" w:rsidRDefault="00284283">
            <w:pPr>
              <w:pStyle w:val="Pagrindiniotekstotrauka"/>
              <w:ind w:left="0"/>
              <w:jc w:val="both"/>
            </w:pPr>
            <w:r>
              <w:rPr>
                <w:b w:val="0"/>
                <w:sz w:val="20"/>
              </w:rPr>
              <w:t>- Lietuvos Respublikos Aplinkos ministro įsakymas „Dėl atliekų tvarkymo taisyklių patvirtinimo pakeitimo“, Nr. D1-368, 2011.05.03.</w:t>
            </w:r>
          </w:p>
        </w:tc>
      </w:tr>
    </w:tbl>
    <w:p w:rsidR="00284283" w:rsidRDefault="00284283">
      <w:pPr>
        <w:rPr>
          <w:lang w:val="lt-LT"/>
        </w:rPr>
      </w:pPr>
    </w:p>
    <w:tbl>
      <w:tblPr>
        <w:tblW w:w="0" w:type="auto"/>
        <w:tblInd w:w="108" w:type="dxa"/>
        <w:tblLayout w:type="fixed"/>
        <w:tblLook w:val="0000" w:firstRow="0" w:lastRow="0" w:firstColumn="0" w:lastColumn="0" w:noHBand="0" w:noVBand="0"/>
      </w:tblPr>
      <w:tblGrid>
        <w:gridCol w:w="9350"/>
      </w:tblGrid>
      <w:tr w:rsidR="00284283">
        <w:trPr>
          <w:trHeight w:val="225"/>
        </w:trPr>
        <w:tc>
          <w:tcPr>
            <w:tcW w:w="9350" w:type="dxa"/>
            <w:shd w:val="clear" w:color="auto" w:fill="auto"/>
          </w:tcPr>
          <w:p w:rsidR="00284283" w:rsidRDefault="00284283">
            <w:pPr>
              <w:pStyle w:val="Pagrindiniotekstotrauka"/>
              <w:numPr>
                <w:ilvl w:val="1"/>
                <w:numId w:val="3"/>
              </w:numPr>
              <w:jc w:val="both"/>
            </w:pPr>
            <w:r>
              <w:rPr>
                <w:sz w:val="20"/>
                <w:szCs w:val="20"/>
              </w:rPr>
              <w:t>Cheminės saugos vertinimas</w:t>
            </w:r>
          </w:p>
          <w:p w:rsidR="00284283" w:rsidRDefault="00284283">
            <w:pPr>
              <w:pStyle w:val="Pagrindiniotekstotrauka"/>
              <w:ind w:left="0"/>
              <w:rPr>
                <w:sz w:val="8"/>
                <w:szCs w:val="8"/>
              </w:rPr>
            </w:pPr>
          </w:p>
        </w:tc>
      </w:tr>
      <w:tr w:rsidR="00284283">
        <w:trPr>
          <w:trHeight w:val="225"/>
        </w:trPr>
        <w:tc>
          <w:tcPr>
            <w:tcW w:w="9350" w:type="dxa"/>
            <w:shd w:val="clear" w:color="auto" w:fill="auto"/>
          </w:tcPr>
          <w:p w:rsidR="00284283" w:rsidRDefault="00284283">
            <w:pPr>
              <w:pStyle w:val="Pagrindiniotekstotrauka"/>
              <w:ind w:left="0"/>
              <w:jc w:val="both"/>
            </w:pPr>
            <w:r>
              <w:rPr>
                <w:b w:val="0"/>
                <w:sz w:val="20"/>
                <w:szCs w:val="20"/>
              </w:rPr>
              <w:t>Mišinio cheminės saugos vertinimas neteikiamas</w:t>
            </w:r>
          </w:p>
        </w:tc>
      </w:tr>
    </w:tbl>
    <w:p w:rsidR="00284283" w:rsidRDefault="00284283">
      <w:pPr>
        <w:rPr>
          <w:lang w:val="lt-LT"/>
        </w:rPr>
      </w:pPr>
    </w:p>
    <w:tbl>
      <w:tblPr>
        <w:tblW w:w="0" w:type="auto"/>
        <w:tblInd w:w="108" w:type="dxa"/>
        <w:tblLayout w:type="fixed"/>
        <w:tblLook w:val="0000" w:firstRow="0" w:lastRow="0" w:firstColumn="0" w:lastColumn="0" w:noHBand="0" w:noVBand="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
              <w:ind w:left="0" w:right="180" w:firstLine="180"/>
            </w:pPr>
            <w:r>
              <w:rPr>
                <w:bCs w:val="0"/>
                <w:sz w:val="22"/>
                <w:szCs w:val="22"/>
              </w:rPr>
              <w:t>16.  KITA INFORMACIJA</w:t>
            </w:r>
          </w:p>
        </w:tc>
      </w:tr>
    </w:tbl>
    <w:p w:rsidR="00284283" w:rsidRDefault="00284283">
      <w:pPr>
        <w:autoSpaceDE w:val="0"/>
        <w:rPr>
          <w:lang w:eastAsia="lt-LT"/>
        </w:rPr>
      </w:pPr>
    </w:p>
    <w:p w:rsidR="00284283" w:rsidRPr="006346E2" w:rsidRDefault="00284283" w:rsidP="006346E2">
      <w:pPr>
        <w:pStyle w:val="Sraopastraipa"/>
        <w:numPr>
          <w:ilvl w:val="0"/>
          <w:numId w:val="4"/>
        </w:numPr>
        <w:autoSpaceDE w:val="0"/>
        <w:rPr>
          <w:sz w:val="20"/>
          <w:szCs w:val="20"/>
          <w:lang w:val="lt-LT" w:eastAsia="lt-LT"/>
        </w:rPr>
      </w:pPr>
      <w:r w:rsidRPr="006346E2">
        <w:rPr>
          <w:sz w:val="20"/>
          <w:szCs w:val="20"/>
          <w:lang w:val="lt-LT" w:eastAsia="lt-LT"/>
        </w:rPr>
        <w:t>skirsnyje nurodytų pavojingumo simbolių, rizikos frazių, pavojingumo klasių ir kitų žymenų išaiškinimai:</w:t>
      </w:r>
    </w:p>
    <w:p w:rsidR="006346E2" w:rsidRPr="006346E2" w:rsidRDefault="006346E2" w:rsidP="006346E2">
      <w:pPr>
        <w:pStyle w:val="Sraopastraipa"/>
        <w:autoSpaceDE w:val="0"/>
        <w:ind w:left="360"/>
        <w:rPr>
          <w:lang w:val="lt-LT"/>
        </w:rPr>
      </w:pPr>
    </w:p>
    <w:tbl>
      <w:tblPr>
        <w:tblW w:w="9350" w:type="dxa"/>
        <w:tblInd w:w="108" w:type="dxa"/>
        <w:tblLook w:val="0000" w:firstRow="0" w:lastRow="0" w:firstColumn="0" w:lastColumn="0" w:noHBand="0" w:noVBand="0"/>
      </w:tblPr>
      <w:tblGrid>
        <w:gridCol w:w="3179"/>
        <w:gridCol w:w="6171"/>
      </w:tblGrid>
      <w:tr w:rsidR="006346E2" w:rsidRPr="00A501B8" w:rsidTr="00BC25D2">
        <w:tc>
          <w:tcPr>
            <w:tcW w:w="3179" w:type="dxa"/>
          </w:tcPr>
          <w:p w:rsidR="006346E2" w:rsidRPr="005A7533" w:rsidRDefault="006346E2" w:rsidP="00BC25D2">
            <w:pPr>
              <w:pStyle w:val="Pagrindiniotekstotrauka"/>
              <w:ind w:left="0"/>
              <w:rPr>
                <w:bCs w:val="0"/>
                <w:sz w:val="20"/>
              </w:rPr>
            </w:pPr>
            <w:r w:rsidRPr="005A7533">
              <w:rPr>
                <w:bCs w:val="0"/>
                <w:sz w:val="20"/>
              </w:rPr>
              <w:t>Pavojingumo klasės ir kategorijos kodas</w:t>
            </w:r>
          </w:p>
          <w:p w:rsidR="006346E2" w:rsidRPr="005A7533" w:rsidRDefault="006346E2" w:rsidP="00BC25D2">
            <w:pPr>
              <w:pStyle w:val="Pagrindiniotekstotrauka"/>
              <w:ind w:left="0"/>
              <w:rPr>
                <w:b w:val="0"/>
                <w:bCs w:val="0"/>
                <w:sz w:val="20"/>
              </w:rPr>
            </w:pPr>
            <w:r w:rsidRPr="005A7533">
              <w:rPr>
                <w:b w:val="0"/>
                <w:bCs w:val="0"/>
                <w:sz w:val="20"/>
              </w:rPr>
              <w:t>(pagal reglamentą  Nr. 1272/2008 )</w:t>
            </w:r>
          </w:p>
          <w:p w:rsidR="006346E2" w:rsidRPr="005A7533" w:rsidRDefault="006346E2" w:rsidP="00BC25D2">
            <w:pPr>
              <w:pStyle w:val="Pagrindiniotekstotrauka"/>
              <w:ind w:left="0"/>
              <w:rPr>
                <w:b w:val="0"/>
                <w:bCs w:val="0"/>
                <w:sz w:val="20"/>
              </w:rPr>
            </w:pPr>
          </w:p>
        </w:tc>
        <w:tc>
          <w:tcPr>
            <w:tcW w:w="6171" w:type="dxa"/>
          </w:tcPr>
          <w:p w:rsidR="006346E2" w:rsidRPr="00196892" w:rsidRDefault="006346E2" w:rsidP="00BC25D2">
            <w:pPr>
              <w:pStyle w:val="Pagrindiniotekstotrauka"/>
              <w:ind w:left="0"/>
              <w:rPr>
                <w:b w:val="0"/>
                <w:sz w:val="20"/>
                <w:szCs w:val="20"/>
              </w:rPr>
            </w:pPr>
            <w:r w:rsidRPr="00196892">
              <w:rPr>
                <w:b w:val="0"/>
                <w:sz w:val="20"/>
                <w:szCs w:val="20"/>
                <w:lang w:eastAsia="lt-LT"/>
              </w:rPr>
              <w:t xml:space="preserve">Eye Dam. 1 </w:t>
            </w:r>
            <w:r w:rsidRPr="00196892">
              <w:rPr>
                <w:b w:val="0"/>
                <w:sz w:val="20"/>
                <w:szCs w:val="20"/>
              </w:rPr>
              <w:t>Smarkus akių pažeidimas, 1 pavojaus kategorija</w:t>
            </w:r>
          </w:p>
          <w:p w:rsidR="006346E2" w:rsidRPr="00185858" w:rsidRDefault="006346E2" w:rsidP="00BC25D2">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6346E2" w:rsidRPr="00185858" w:rsidRDefault="006346E2" w:rsidP="00BC25D2">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6346E2" w:rsidRPr="00196892" w:rsidRDefault="006346E2" w:rsidP="00BC25D2">
            <w:pPr>
              <w:pStyle w:val="Pagrindiniotekstotrauka"/>
              <w:ind w:left="0"/>
              <w:rPr>
                <w:b w:val="0"/>
                <w:sz w:val="20"/>
                <w:szCs w:val="20"/>
              </w:rPr>
            </w:pPr>
            <w:r w:rsidRPr="00196892">
              <w:rPr>
                <w:b w:val="0"/>
                <w:sz w:val="20"/>
                <w:szCs w:val="20"/>
                <w:lang w:eastAsia="lt-LT"/>
              </w:rPr>
              <w:t>Acute Tox 2</w:t>
            </w:r>
            <w:r w:rsidRPr="00196892">
              <w:rPr>
                <w:b w:val="0"/>
                <w:sz w:val="20"/>
                <w:szCs w:val="20"/>
              </w:rPr>
              <w:t xml:space="preserve"> Ūmus toksiškumas įkvėpus, 2 pavojaus kategorija</w:t>
            </w:r>
          </w:p>
          <w:p w:rsidR="006346E2" w:rsidRPr="00196892" w:rsidRDefault="006346E2" w:rsidP="00BC25D2">
            <w:pPr>
              <w:pStyle w:val="Pagrindiniotekstotrauka"/>
              <w:ind w:left="0"/>
              <w:rPr>
                <w:b w:val="0"/>
                <w:sz w:val="20"/>
                <w:szCs w:val="20"/>
              </w:rPr>
            </w:pPr>
            <w:r w:rsidRPr="00196892">
              <w:rPr>
                <w:b w:val="0"/>
                <w:sz w:val="20"/>
                <w:szCs w:val="20"/>
                <w:lang w:eastAsia="lt-LT"/>
              </w:rPr>
              <w:t>Acute Tox. 3</w:t>
            </w:r>
            <w:r w:rsidRPr="00196892">
              <w:rPr>
                <w:b w:val="0"/>
                <w:sz w:val="20"/>
                <w:szCs w:val="20"/>
              </w:rPr>
              <w:t xml:space="preserve"> Ūmus toksiškumas įkvėpus, 3 pavojaus kategorija</w:t>
            </w:r>
          </w:p>
          <w:p w:rsidR="006346E2" w:rsidRPr="00196892" w:rsidRDefault="006346E2" w:rsidP="00BC25D2">
            <w:pPr>
              <w:pStyle w:val="Pagrindiniotekstotrauka"/>
              <w:ind w:left="0"/>
              <w:rPr>
                <w:b w:val="0"/>
                <w:sz w:val="20"/>
                <w:szCs w:val="20"/>
              </w:rPr>
            </w:pPr>
            <w:r w:rsidRPr="00196892">
              <w:rPr>
                <w:b w:val="0"/>
                <w:sz w:val="20"/>
                <w:szCs w:val="20"/>
                <w:lang w:eastAsia="lt-LT"/>
              </w:rPr>
              <w:t xml:space="preserve">Acute Tox. 3 </w:t>
            </w:r>
            <w:r w:rsidRPr="00196892">
              <w:rPr>
                <w:b w:val="0"/>
                <w:sz w:val="20"/>
                <w:szCs w:val="20"/>
              </w:rPr>
              <w:t>Ūmus toksiškumas susilietus su oda, 3 pavojaus kategorija</w:t>
            </w:r>
          </w:p>
          <w:p w:rsidR="006346E2" w:rsidRPr="00185858" w:rsidRDefault="006346E2" w:rsidP="00BC25D2">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6346E2" w:rsidRPr="00185858" w:rsidRDefault="006346E2" w:rsidP="00BC25D2">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6346E2" w:rsidRPr="00185858" w:rsidRDefault="006346E2" w:rsidP="00BC25D2">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6346E2" w:rsidRPr="00185858" w:rsidRDefault="006346E2" w:rsidP="00BC25D2">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6346E2" w:rsidRPr="00196892" w:rsidRDefault="006346E2" w:rsidP="00BC25D2">
            <w:pPr>
              <w:pStyle w:val="Pagrindiniotekstotrauka"/>
              <w:ind w:left="0"/>
              <w:rPr>
                <w:b w:val="0"/>
                <w:sz w:val="20"/>
                <w:szCs w:val="20"/>
              </w:rPr>
            </w:pPr>
            <w:r w:rsidRPr="00196892">
              <w:rPr>
                <w:b w:val="0"/>
                <w:sz w:val="20"/>
                <w:szCs w:val="20"/>
                <w:lang w:eastAsia="lt-LT"/>
              </w:rPr>
              <w:t xml:space="preserve">Aquatic Acute 1 </w:t>
            </w:r>
            <w:r w:rsidRPr="00196892">
              <w:rPr>
                <w:b w:val="0"/>
                <w:sz w:val="20"/>
                <w:szCs w:val="20"/>
              </w:rPr>
              <w:t>, Pavojinga vandens aplinkai,  ūmus pavojus, 1 pavojaus kategorija</w:t>
            </w:r>
          </w:p>
          <w:p w:rsidR="006346E2" w:rsidRPr="00185858" w:rsidRDefault="006346E2" w:rsidP="00BC25D2">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6346E2" w:rsidRDefault="006346E2" w:rsidP="00BC25D2">
            <w:pPr>
              <w:autoSpaceDE w:val="0"/>
              <w:autoSpaceDN w:val="0"/>
              <w:adjustRightInd w:val="0"/>
              <w:rPr>
                <w:sz w:val="20"/>
                <w:szCs w:val="20"/>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r>
              <w:rPr>
                <w:sz w:val="20"/>
                <w:szCs w:val="20"/>
              </w:rPr>
              <w:t xml:space="preserve"> </w:t>
            </w:r>
          </w:p>
          <w:p w:rsidR="006346E2" w:rsidRDefault="006346E2" w:rsidP="00BC25D2">
            <w:pPr>
              <w:pStyle w:val="Pagrindiniotekstotrauka"/>
              <w:ind w:left="0"/>
              <w:rPr>
                <w:b w:val="0"/>
                <w:sz w:val="20"/>
                <w:szCs w:val="20"/>
              </w:rPr>
            </w:pPr>
          </w:p>
          <w:p w:rsidR="006346E2" w:rsidRPr="00A501B8" w:rsidRDefault="006346E2" w:rsidP="00BC25D2">
            <w:pPr>
              <w:pStyle w:val="Pagrindiniotekstotrauka"/>
              <w:ind w:left="0"/>
              <w:rPr>
                <w:b w:val="0"/>
                <w:sz w:val="22"/>
                <w:szCs w:val="22"/>
              </w:rPr>
            </w:pPr>
          </w:p>
        </w:tc>
      </w:tr>
      <w:tr w:rsidR="006346E2" w:rsidRPr="000841C8" w:rsidTr="00BC25D2">
        <w:tc>
          <w:tcPr>
            <w:tcW w:w="3179" w:type="dxa"/>
          </w:tcPr>
          <w:p w:rsidR="006346E2" w:rsidRPr="005A7533" w:rsidRDefault="006346E2" w:rsidP="00BC25D2">
            <w:pPr>
              <w:pStyle w:val="Pagrindiniotekstotrauka"/>
              <w:ind w:left="0"/>
              <w:rPr>
                <w:bCs w:val="0"/>
                <w:sz w:val="20"/>
              </w:rPr>
            </w:pPr>
            <w:r w:rsidRPr="005A7533">
              <w:rPr>
                <w:bCs w:val="0"/>
                <w:sz w:val="20"/>
              </w:rPr>
              <w:t>Pavojingumo frazės</w:t>
            </w:r>
          </w:p>
          <w:p w:rsidR="006346E2" w:rsidRPr="005A7533" w:rsidRDefault="006346E2" w:rsidP="00BC25D2">
            <w:pPr>
              <w:pStyle w:val="Pagrindiniotekstotrauka"/>
              <w:ind w:left="0"/>
              <w:rPr>
                <w:b w:val="0"/>
                <w:sz w:val="20"/>
              </w:rPr>
            </w:pPr>
            <w:r w:rsidRPr="005A7533">
              <w:rPr>
                <w:b w:val="0"/>
                <w:sz w:val="20"/>
              </w:rPr>
              <w:t>(pagal reglamentą Nr. 1272/2008 )</w:t>
            </w:r>
          </w:p>
          <w:p w:rsidR="006346E2" w:rsidRPr="005A7533" w:rsidRDefault="006346E2" w:rsidP="00BC25D2">
            <w:pPr>
              <w:pStyle w:val="Pagrindiniotekstotrauka"/>
              <w:ind w:left="0"/>
              <w:rPr>
                <w:b w:val="0"/>
                <w:bCs w:val="0"/>
                <w:sz w:val="20"/>
              </w:rPr>
            </w:pPr>
          </w:p>
        </w:tc>
        <w:tc>
          <w:tcPr>
            <w:tcW w:w="6171" w:type="dxa"/>
          </w:tcPr>
          <w:p w:rsidR="006346E2" w:rsidRDefault="006346E2" w:rsidP="00BC25D2">
            <w:pPr>
              <w:autoSpaceDE w:val="0"/>
              <w:autoSpaceDN w:val="0"/>
              <w:adjustRightInd w:val="0"/>
              <w:rPr>
                <w:sz w:val="20"/>
                <w:szCs w:val="20"/>
                <w:lang w:eastAsia="lt-LT"/>
              </w:rPr>
            </w:pPr>
            <w:r w:rsidRPr="00A87A93">
              <w:rPr>
                <w:sz w:val="20"/>
                <w:szCs w:val="20"/>
                <w:lang w:eastAsia="lt-LT"/>
              </w:rPr>
              <w:t>H301 Toksiška prarijus</w:t>
            </w:r>
          </w:p>
          <w:p w:rsidR="006346E2" w:rsidRPr="00A87A93" w:rsidRDefault="006346E2" w:rsidP="00BC25D2">
            <w:pPr>
              <w:autoSpaceDE w:val="0"/>
              <w:autoSpaceDN w:val="0"/>
              <w:adjustRightInd w:val="0"/>
              <w:rPr>
                <w:sz w:val="20"/>
                <w:szCs w:val="20"/>
                <w:lang w:eastAsia="lt-LT"/>
              </w:rPr>
            </w:pPr>
            <w:r>
              <w:rPr>
                <w:sz w:val="20"/>
                <w:szCs w:val="20"/>
                <w:lang w:eastAsia="lt-LT"/>
              </w:rPr>
              <w:t>H302 Kenksminga prarijus</w:t>
            </w:r>
          </w:p>
          <w:p w:rsidR="006346E2" w:rsidRPr="00A87A93" w:rsidRDefault="006346E2" w:rsidP="00BC25D2">
            <w:pPr>
              <w:autoSpaceDE w:val="0"/>
              <w:autoSpaceDN w:val="0"/>
              <w:adjustRightInd w:val="0"/>
              <w:rPr>
                <w:sz w:val="20"/>
                <w:szCs w:val="20"/>
                <w:lang w:eastAsia="lt-LT"/>
              </w:rPr>
            </w:pPr>
            <w:r w:rsidRPr="00A87A93">
              <w:rPr>
                <w:sz w:val="20"/>
                <w:szCs w:val="20"/>
                <w:lang w:eastAsia="lt-LT"/>
              </w:rPr>
              <w:t>H311 Toksiška susilietus su oda</w:t>
            </w:r>
          </w:p>
          <w:p w:rsidR="006346E2" w:rsidRDefault="006346E2" w:rsidP="00BC25D2">
            <w:pPr>
              <w:autoSpaceDE w:val="0"/>
              <w:autoSpaceDN w:val="0"/>
              <w:adjustRightInd w:val="0"/>
              <w:rPr>
                <w:sz w:val="20"/>
                <w:szCs w:val="20"/>
                <w:lang w:eastAsia="lt-LT"/>
              </w:rPr>
            </w:pPr>
            <w:r w:rsidRPr="00A87A93">
              <w:rPr>
                <w:sz w:val="20"/>
                <w:szCs w:val="20"/>
                <w:lang w:eastAsia="lt-LT"/>
              </w:rPr>
              <w:t>H314 Smarkiai nudegina odą ir pažeidžia akis</w:t>
            </w:r>
          </w:p>
          <w:p w:rsidR="006346E2" w:rsidRPr="00A87A93" w:rsidRDefault="006346E2" w:rsidP="00BC25D2">
            <w:pPr>
              <w:autoSpaceDE w:val="0"/>
              <w:autoSpaceDN w:val="0"/>
              <w:adjustRightInd w:val="0"/>
              <w:rPr>
                <w:sz w:val="20"/>
                <w:szCs w:val="20"/>
                <w:lang w:eastAsia="lt-LT"/>
              </w:rPr>
            </w:pPr>
            <w:r>
              <w:rPr>
                <w:sz w:val="20"/>
                <w:szCs w:val="20"/>
                <w:lang w:eastAsia="lt-LT"/>
              </w:rPr>
              <w:t>H315 Sukelia odos dirginimą</w:t>
            </w:r>
          </w:p>
          <w:p w:rsidR="006346E2" w:rsidRPr="00A87A93" w:rsidRDefault="006346E2" w:rsidP="00BC25D2">
            <w:pPr>
              <w:autoSpaceDE w:val="0"/>
              <w:autoSpaceDN w:val="0"/>
              <w:adjustRightInd w:val="0"/>
              <w:rPr>
                <w:sz w:val="20"/>
                <w:szCs w:val="20"/>
                <w:lang w:eastAsia="lt-LT"/>
              </w:rPr>
            </w:pPr>
            <w:r w:rsidRPr="00A87A93">
              <w:rPr>
                <w:sz w:val="20"/>
                <w:szCs w:val="20"/>
                <w:lang w:eastAsia="lt-LT"/>
              </w:rPr>
              <w:t>H317 Gali sukelti alerginę odos reakciją</w:t>
            </w:r>
          </w:p>
          <w:p w:rsidR="006346E2" w:rsidRDefault="006346E2" w:rsidP="00BC25D2">
            <w:pPr>
              <w:autoSpaceDE w:val="0"/>
              <w:autoSpaceDN w:val="0"/>
              <w:adjustRightInd w:val="0"/>
              <w:rPr>
                <w:sz w:val="20"/>
                <w:szCs w:val="20"/>
                <w:lang w:eastAsia="lt-LT"/>
              </w:rPr>
            </w:pPr>
            <w:r w:rsidRPr="00A87A93">
              <w:rPr>
                <w:sz w:val="20"/>
                <w:szCs w:val="20"/>
                <w:lang w:eastAsia="lt-LT"/>
              </w:rPr>
              <w:t>H318 Smarkiai pažeidžia akis</w:t>
            </w:r>
          </w:p>
          <w:p w:rsidR="006346E2" w:rsidRDefault="006346E2" w:rsidP="00BC25D2">
            <w:pPr>
              <w:autoSpaceDE w:val="0"/>
              <w:autoSpaceDN w:val="0"/>
              <w:adjustRightInd w:val="0"/>
              <w:rPr>
                <w:sz w:val="20"/>
                <w:szCs w:val="20"/>
                <w:lang w:eastAsia="lt-LT"/>
              </w:rPr>
            </w:pPr>
            <w:r>
              <w:rPr>
                <w:sz w:val="20"/>
                <w:szCs w:val="20"/>
                <w:lang w:eastAsia="lt-LT"/>
              </w:rPr>
              <w:t>H330 Toksiška įkvėpus</w:t>
            </w:r>
          </w:p>
          <w:p w:rsidR="006346E2" w:rsidRPr="00A87A93" w:rsidRDefault="006346E2" w:rsidP="00BC25D2">
            <w:pPr>
              <w:autoSpaceDE w:val="0"/>
              <w:autoSpaceDN w:val="0"/>
              <w:adjustRightInd w:val="0"/>
              <w:rPr>
                <w:sz w:val="20"/>
                <w:szCs w:val="20"/>
                <w:lang w:eastAsia="lt-LT"/>
              </w:rPr>
            </w:pPr>
            <w:r>
              <w:rPr>
                <w:sz w:val="20"/>
                <w:szCs w:val="20"/>
                <w:lang w:eastAsia="lt-LT"/>
              </w:rPr>
              <w:t>H335 Gali sukelti kvėpavimo takų dirginimą</w:t>
            </w:r>
          </w:p>
          <w:p w:rsidR="006346E2" w:rsidRPr="00A87A93" w:rsidRDefault="006346E2" w:rsidP="00BC25D2">
            <w:pPr>
              <w:autoSpaceDE w:val="0"/>
              <w:autoSpaceDN w:val="0"/>
              <w:adjustRightInd w:val="0"/>
              <w:rPr>
                <w:sz w:val="20"/>
                <w:szCs w:val="20"/>
                <w:lang w:eastAsia="lt-LT"/>
              </w:rPr>
            </w:pPr>
            <w:r w:rsidRPr="00A87A93">
              <w:rPr>
                <w:sz w:val="20"/>
                <w:szCs w:val="20"/>
                <w:lang w:eastAsia="lt-LT"/>
              </w:rPr>
              <w:t>H400 Labai toksiška vandens organizmams</w:t>
            </w:r>
          </w:p>
          <w:p w:rsidR="006346E2" w:rsidRPr="00A87A93" w:rsidRDefault="006346E2" w:rsidP="00BC25D2">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6346E2" w:rsidRDefault="006346E2" w:rsidP="00BC25D2">
            <w:pPr>
              <w:autoSpaceDE w:val="0"/>
              <w:autoSpaceDN w:val="0"/>
              <w:adjustRightInd w:val="0"/>
              <w:rPr>
                <w:sz w:val="20"/>
                <w:szCs w:val="20"/>
                <w:lang w:eastAsia="lt-LT"/>
              </w:rPr>
            </w:pPr>
            <w:r w:rsidRPr="00A87A93">
              <w:rPr>
                <w:sz w:val="20"/>
                <w:szCs w:val="20"/>
                <w:lang w:eastAsia="lt-LT"/>
              </w:rPr>
              <w:t xml:space="preserve">pakitimus </w:t>
            </w:r>
          </w:p>
          <w:p w:rsidR="006346E2" w:rsidRDefault="006346E2" w:rsidP="00BC25D2">
            <w:pPr>
              <w:autoSpaceDE w:val="0"/>
              <w:autoSpaceDN w:val="0"/>
              <w:adjustRightInd w:val="0"/>
              <w:rPr>
                <w:sz w:val="20"/>
                <w:szCs w:val="20"/>
                <w:lang w:eastAsia="lt-LT"/>
              </w:rPr>
            </w:pPr>
            <w:r>
              <w:rPr>
                <w:sz w:val="20"/>
                <w:szCs w:val="20"/>
                <w:lang w:eastAsia="lt-LT"/>
              </w:rPr>
              <w:t>H411 Toksiška vandens organizmams</w:t>
            </w:r>
          </w:p>
          <w:p w:rsidR="006346E2" w:rsidRPr="00611FB9" w:rsidRDefault="006346E2" w:rsidP="00BC25D2">
            <w:pPr>
              <w:autoSpaceDE w:val="0"/>
              <w:autoSpaceDN w:val="0"/>
              <w:adjustRightInd w:val="0"/>
              <w:rPr>
                <w:sz w:val="20"/>
                <w:szCs w:val="20"/>
                <w:lang w:val="lt-LT" w:eastAsia="lt-LT"/>
              </w:rPr>
            </w:pPr>
            <w:r>
              <w:rPr>
                <w:sz w:val="20"/>
                <w:szCs w:val="20"/>
                <w:lang w:eastAsia="lt-LT"/>
              </w:rPr>
              <w:t>H</w:t>
            </w:r>
            <w:r>
              <w:rPr>
                <w:sz w:val="20"/>
                <w:szCs w:val="20"/>
                <w:lang w:val="en-US" w:eastAsia="lt-LT"/>
              </w:rPr>
              <w:t>331 Toksi</w:t>
            </w:r>
            <w:r>
              <w:rPr>
                <w:sz w:val="20"/>
                <w:szCs w:val="20"/>
                <w:lang w:val="lt-LT" w:eastAsia="lt-LT"/>
              </w:rPr>
              <w:t>ška įkvėpus</w:t>
            </w:r>
          </w:p>
          <w:p w:rsidR="006346E2" w:rsidRPr="000841C8" w:rsidRDefault="006346E2" w:rsidP="00BC25D2">
            <w:pPr>
              <w:autoSpaceDE w:val="0"/>
              <w:autoSpaceDN w:val="0"/>
              <w:adjustRightInd w:val="0"/>
              <w:rPr>
                <w:sz w:val="16"/>
                <w:szCs w:val="16"/>
                <w:lang w:val="lt-LT"/>
              </w:rPr>
            </w:pPr>
          </w:p>
        </w:tc>
      </w:tr>
    </w:tbl>
    <w:p w:rsidR="00284283" w:rsidRDefault="00284283">
      <w:pPr>
        <w:spacing w:line="360" w:lineRule="auto"/>
        <w:rPr>
          <w:b/>
          <w:sz w:val="20"/>
          <w:szCs w:val="20"/>
          <w:lang w:val="lt-LT" w:eastAsia="lt-LT"/>
        </w:rPr>
      </w:pPr>
    </w:p>
    <w:p w:rsidR="00284283" w:rsidRDefault="00284283">
      <w:pPr>
        <w:autoSpaceDE w:val="0"/>
        <w:rPr>
          <w:sz w:val="20"/>
          <w:szCs w:val="20"/>
          <w:lang w:eastAsia="lt-LT"/>
        </w:rPr>
      </w:pPr>
    </w:p>
    <w:p w:rsidR="00284283" w:rsidRPr="00A83825" w:rsidRDefault="00284283">
      <w:pPr>
        <w:pStyle w:val="Pagrindiniotekstotrauka"/>
        <w:ind w:left="0"/>
        <w:jc w:val="both"/>
        <w:rPr>
          <w:i/>
          <w:sz w:val="20"/>
        </w:rPr>
      </w:pPr>
      <w:r>
        <w:rPr>
          <w:i/>
          <w:sz w:val="20"/>
        </w:rPr>
        <w:t xml:space="preserve">Saugos duomenų lapai parengti remiantis EUROPOS PARLAMENTO IR TARYBOS REGLAMENTO (EB) Nr. 1272/2008 (2008.12.16), EUROPOS KOMISIJOS REGLAMENTO (ES) Nr.2015/830 ir </w:t>
      </w:r>
      <w:r>
        <w:rPr>
          <w:i/>
          <w:sz w:val="20"/>
          <w:szCs w:val="20"/>
        </w:rPr>
        <w:t xml:space="preserve">EUROPOS PARLAMENTO IR </w:t>
      </w:r>
      <w:r>
        <w:rPr>
          <w:i/>
          <w:sz w:val="20"/>
        </w:rPr>
        <w:t xml:space="preserve">TARYBOS REGLAMENTO (EB) NR. 1907/2006 (2006.12.18) DĖL CHEMINIŲ MEDŽIAGŲ REGISTRACIJOS, ĮVERTINIMO, AUTORIZACIJOS IR APRIBOJIMŲ (REACH) nuostatomis </w:t>
      </w:r>
      <w:r>
        <w:rPr>
          <w:i/>
          <w:sz w:val="20"/>
        </w:rPr>
        <w:lastRenderedPageBreak/>
        <w:t>mišinių saugos duomenų lapų rengimui.</w:t>
      </w:r>
      <w:r w:rsidR="00A83825">
        <w:rPr>
          <w:i/>
          <w:sz w:val="20"/>
        </w:rPr>
        <w:t xml:space="preserve"> </w:t>
      </w:r>
      <w:r w:rsidR="00A83825" w:rsidRPr="0093122C">
        <w:rPr>
          <w:i/>
          <w:sz w:val="20"/>
        </w:rPr>
        <w:t>Atnaujintas pagal Europos Komisijos reglamento (ES) 2015/830 reikalavimus</w:t>
      </w:r>
      <w:r w:rsidR="00A83825">
        <w:rPr>
          <w:i/>
          <w:sz w:val="20"/>
        </w:rPr>
        <w:t>.</w:t>
      </w:r>
      <w:r w:rsidR="00A83825" w:rsidRPr="0093122C">
        <w:rPr>
          <w:i/>
          <w:sz w:val="20"/>
        </w:rPr>
        <w:t xml:space="preserve">  </w:t>
      </w:r>
      <w:bookmarkStart w:id="0" w:name="_GoBack"/>
      <w:bookmarkEnd w:id="0"/>
    </w:p>
    <w:p w:rsidR="00284283" w:rsidRDefault="00284283">
      <w:pPr>
        <w:pStyle w:val="Pagrindiniotekstotrauka"/>
        <w:ind w:left="0"/>
        <w:jc w:val="both"/>
        <w:rPr>
          <w:i/>
          <w:sz w:val="20"/>
        </w:rPr>
      </w:pPr>
    </w:p>
    <w:p w:rsidR="00284283" w:rsidRPr="006611A6" w:rsidRDefault="00284283">
      <w:pPr>
        <w:pStyle w:val="Antrat4"/>
        <w:jc w:val="both"/>
        <w:rPr>
          <w:lang w:val="lt-LT"/>
        </w:rPr>
      </w:pPr>
      <w:r>
        <w:rPr>
          <w:b w:val="0"/>
          <w:bCs w:val="0"/>
          <w:sz w:val="20"/>
          <w:szCs w:val="20"/>
          <w:lang w:val="lt-LT"/>
        </w:rPr>
        <w:t xml:space="preserve">Šiame saugos duomenų lape pateikti duomenys yra prieinami visiems, kurių darbas yra susijęs su laku.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284283" w:rsidRPr="006611A6" w:rsidRDefault="00284283">
      <w:pPr>
        <w:pStyle w:val="Antrats"/>
        <w:jc w:val="both"/>
        <w:rPr>
          <w:lang w:val="lt-LT"/>
        </w:rPr>
      </w:pPr>
      <w:r>
        <w:rPr>
          <w:sz w:val="20"/>
          <w:szCs w:val="20"/>
          <w:lang w:val="lt-LT"/>
        </w:rPr>
        <w:t xml:space="preserve">Įmonė pasilieka teisę be atskiro pranešimo keisti ir papildyti informaciją. Bet koks informacijos pakeitimas lydimas saugos duomenų lapų peržiūrėjimu ir naujos versijos pateikimu. </w:t>
      </w:r>
    </w:p>
    <w:p w:rsidR="00284283" w:rsidRPr="006611A6" w:rsidRDefault="00284283">
      <w:pPr>
        <w:pStyle w:val="Antrats"/>
        <w:jc w:val="both"/>
        <w:rPr>
          <w:lang w:val="lt-LT"/>
        </w:rPr>
      </w:pPr>
      <w:r>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284283" w:rsidRPr="006611A6" w:rsidRDefault="00284283">
      <w:pPr>
        <w:pStyle w:val="Antrats"/>
        <w:jc w:val="both"/>
        <w:rPr>
          <w:lang w:val="lt-LT"/>
        </w:rPr>
      </w:pPr>
      <w:r>
        <w:rPr>
          <w:sz w:val="20"/>
          <w:szCs w:val="20"/>
          <w:lang w:val="lt-LT"/>
        </w:rPr>
        <w:t xml:space="preserve">Šis saugos duomenų lapas paruoštas remiantis produkto sudedamųjų dalių gamintojų saugos duomenų lapais, charakteringomis jų saugos taisyklėmis, internetiniais duomenimis. </w:t>
      </w:r>
    </w:p>
    <w:p w:rsidR="00284283" w:rsidRPr="006611A6" w:rsidRDefault="00284283">
      <w:pPr>
        <w:pStyle w:val="Antrats"/>
        <w:jc w:val="both"/>
        <w:rPr>
          <w:lang w:val="lt-LT"/>
        </w:rPr>
      </w:pPr>
      <w:r>
        <w:rPr>
          <w:sz w:val="20"/>
          <w:szCs w:val="20"/>
          <w:lang w:val="lt-LT"/>
        </w:rPr>
        <w:t>Dirbantys su šiuo produktu turi būti susipažinę su šiais saugos duomenų lapais prieš darbą ir, vėliau, instruktuojami nors kartą per metus.</w:t>
      </w:r>
    </w:p>
    <w:p w:rsidR="00284283" w:rsidRDefault="00284283">
      <w:pPr>
        <w:jc w:val="both"/>
        <w:rPr>
          <w:sz w:val="20"/>
          <w:szCs w:val="20"/>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Pr="006611A6" w:rsidRDefault="00284283">
      <w:pPr>
        <w:jc w:val="both"/>
        <w:rPr>
          <w:lang w:val="lt-LT"/>
        </w:rPr>
      </w:pPr>
    </w:p>
    <w:sectPr w:rsidR="00284283" w:rsidRPr="006611A6" w:rsidSect="00004467">
      <w:headerReference w:type="default" r:id="rId8"/>
      <w:pgSz w:w="11906" w:h="16838"/>
      <w:pgMar w:top="1440" w:right="746" w:bottom="719" w:left="1800" w:header="708"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57" w:rsidRDefault="00601757">
      <w:r>
        <w:separator/>
      </w:r>
    </w:p>
  </w:endnote>
  <w:endnote w:type="continuationSeparator" w:id="0">
    <w:p w:rsidR="00601757" w:rsidRDefault="006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57" w:rsidRDefault="00601757">
      <w:r>
        <w:separator/>
      </w:r>
    </w:p>
  </w:footnote>
  <w:footnote w:type="continuationSeparator" w:id="0">
    <w:p w:rsidR="00601757" w:rsidRDefault="0060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83" w:rsidRDefault="00A83825">
    <w:pPr>
      <w:pStyle w:val="Antrats"/>
      <w:rPr>
        <w:sz w:val="2"/>
      </w:rPr>
    </w:pPr>
    <w:r>
      <w:rPr>
        <w:noProof/>
        <w:lang w:val="lt-LT" w:eastAsia="lt-LT"/>
      </w:rPr>
      <mc:AlternateContent>
        <mc:Choice Requires="wps">
          <w:drawing>
            <wp:anchor distT="0" distB="0" distL="0" distR="0" simplePos="0" relativeHeight="251657728" behindDoc="0" locked="0" layoutInCell="1" allowOverlap="1">
              <wp:simplePos x="0" y="0"/>
              <wp:positionH relativeFrom="page">
                <wp:posOffset>6581775</wp:posOffset>
              </wp:positionH>
              <wp:positionV relativeFrom="paragraph">
                <wp:posOffset>635</wp:posOffset>
              </wp:positionV>
              <wp:extent cx="504190" cy="144780"/>
              <wp:effectExtent l="0" t="635" r="63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283" w:rsidRDefault="000E1BBA">
                          <w:pPr>
                            <w:pStyle w:val="Antrats"/>
                          </w:pPr>
                          <w:r>
                            <w:rPr>
                              <w:rStyle w:val="Puslapionumeris"/>
                              <w:sz w:val="20"/>
                              <w:szCs w:val="20"/>
                            </w:rPr>
                            <w:fldChar w:fldCharType="begin"/>
                          </w:r>
                          <w:r w:rsidR="00284283">
                            <w:rPr>
                              <w:rStyle w:val="Puslapionumeris"/>
                              <w:sz w:val="20"/>
                              <w:szCs w:val="20"/>
                            </w:rPr>
                            <w:instrText xml:space="preserve"> PAGE </w:instrText>
                          </w:r>
                          <w:r>
                            <w:rPr>
                              <w:rStyle w:val="Puslapionumeris"/>
                              <w:sz w:val="20"/>
                              <w:szCs w:val="20"/>
                            </w:rPr>
                            <w:fldChar w:fldCharType="separate"/>
                          </w:r>
                          <w:r w:rsidR="00A83825">
                            <w:rPr>
                              <w:rStyle w:val="Puslapionumeris"/>
                              <w:noProof/>
                              <w:sz w:val="20"/>
                              <w:szCs w:val="20"/>
                            </w:rPr>
                            <w:t>9</w:t>
                          </w:r>
                          <w:r>
                            <w:rPr>
                              <w:rStyle w:val="Puslapionumeris"/>
                              <w:sz w:val="20"/>
                              <w:szCs w:val="20"/>
                            </w:rPr>
                            <w:fldChar w:fldCharType="end"/>
                          </w:r>
                          <w:r w:rsidR="00284283">
                            <w:rPr>
                              <w:rStyle w:val="Puslapionumeris"/>
                              <w:sz w:val="20"/>
                              <w:szCs w:val="20"/>
                            </w:rPr>
                            <w:t>(9) lapas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25pt;margin-top:.05pt;width:39.7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ImiAIAABs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" stroked="f">
              <v:fill opacity="0"/>
              <v:textbox inset="0,0,0,0">
                <w:txbxContent>
                  <w:p w:rsidR="00284283" w:rsidRDefault="000E1BBA">
                    <w:pPr>
                      <w:pStyle w:val="Antrats"/>
                    </w:pPr>
                    <w:r>
                      <w:rPr>
                        <w:rStyle w:val="Puslapionumeris"/>
                        <w:sz w:val="20"/>
                        <w:szCs w:val="20"/>
                      </w:rPr>
                      <w:fldChar w:fldCharType="begin"/>
                    </w:r>
                    <w:r w:rsidR="00284283">
                      <w:rPr>
                        <w:rStyle w:val="Puslapionumeris"/>
                        <w:sz w:val="20"/>
                        <w:szCs w:val="20"/>
                      </w:rPr>
                      <w:instrText xml:space="preserve"> PAGE </w:instrText>
                    </w:r>
                    <w:r>
                      <w:rPr>
                        <w:rStyle w:val="Puslapionumeris"/>
                        <w:sz w:val="20"/>
                        <w:szCs w:val="20"/>
                      </w:rPr>
                      <w:fldChar w:fldCharType="separate"/>
                    </w:r>
                    <w:r w:rsidR="00A83825">
                      <w:rPr>
                        <w:rStyle w:val="Puslapionumeris"/>
                        <w:noProof/>
                        <w:sz w:val="20"/>
                        <w:szCs w:val="20"/>
                      </w:rPr>
                      <w:t>9</w:t>
                    </w:r>
                    <w:r>
                      <w:rPr>
                        <w:rStyle w:val="Puslapionumeris"/>
                        <w:sz w:val="20"/>
                        <w:szCs w:val="20"/>
                      </w:rPr>
                      <w:fldChar w:fldCharType="end"/>
                    </w:r>
                    <w:r w:rsidR="00284283">
                      <w:rPr>
                        <w:rStyle w:val="Puslapionumeris"/>
                        <w:sz w:val="20"/>
                        <w:szCs w:val="20"/>
                      </w:rPr>
                      <w:t>(9) lapas</w:t>
                    </w:r>
                  </w:p>
                </w:txbxContent>
              </v:textbox>
              <w10:wrap type="square" side="largest" anchorx="page"/>
            </v:shape>
          </w:pict>
        </mc:Fallback>
      </mc:AlternateContent>
    </w:r>
  </w:p>
  <w:tbl>
    <w:tblPr>
      <w:tblW w:w="0" w:type="auto"/>
      <w:tblInd w:w="108" w:type="dxa"/>
      <w:tblLayout w:type="fixed"/>
      <w:tblLook w:val="0000" w:firstRow="0" w:lastRow="0" w:firstColumn="0" w:lastColumn="0" w:noHBand="0" w:noVBand="0"/>
    </w:tblPr>
    <w:tblGrid>
      <w:gridCol w:w="3960"/>
      <w:gridCol w:w="1276"/>
      <w:gridCol w:w="4114"/>
      <w:gridCol w:w="30"/>
    </w:tblGrid>
    <w:tr w:rsidR="00284283">
      <w:trPr>
        <w:gridAfter w:val="1"/>
        <w:wAfter w:w="30" w:type="dxa"/>
      </w:trPr>
      <w:tc>
        <w:tcPr>
          <w:tcW w:w="3960" w:type="dxa"/>
          <w:shd w:val="clear" w:color="auto" w:fill="auto"/>
        </w:tcPr>
        <w:p w:rsidR="00284283" w:rsidRDefault="00284283">
          <w:pPr>
            <w:snapToGrid w:val="0"/>
            <w:ind w:right="360"/>
            <w:jc w:val="center"/>
            <w:rPr>
              <w:b/>
              <w:sz w:val="16"/>
              <w:szCs w:val="16"/>
              <w:lang w:val="lt-LT"/>
            </w:rPr>
          </w:pPr>
        </w:p>
        <w:p w:rsidR="00284283" w:rsidRDefault="00284283">
          <w:pPr>
            <w:jc w:val="center"/>
          </w:pPr>
          <w:r>
            <w:rPr>
              <w:b/>
              <w:sz w:val="28"/>
              <w:szCs w:val="28"/>
              <w:lang w:val="lt-LT"/>
            </w:rPr>
            <w:t>UAB „Pro colore“</w:t>
          </w:r>
        </w:p>
        <w:p w:rsidR="00284283" w:rsidRDefault="00284283">
          <w:pPr>
            <w:jc w:val="center"/>
            <w:rPr>
              <w:rFonts w:ascii="Arial" w:hAnsi="Arial" w:cs="Arial"/>
              <w:b/>
              <w:color w:val="FFFFFF"/>
              <w:sz w:val="16"/>
              <w:szCs w:val="16"/>
              <w:highlight w:val="black"/>
              <w:lang w:val="lt-LT"/>
            </w:rPr>
          </w:pPr>
        </w:p>
      </w:tc>
      <w:tc>
        <w:tcPr>
          <w:tcW w:w="5390" w:type="dxa"/>
          <w:gridSpan w:val="2"/>
          <w:shd w:val="clear" w:color="auto" w:fill="auto"/>
        </w:tcPr>
        <w:p w:rsidR="00284283" w:rsidRDefault="00284283">
          <w:pPr>
            <w:snapToGrid w:val="0"/>
            <w:jc w:val="center"/>
            <w:rPr>
              <w:rFonts w:ascii="Arial" w:hAnsi="Arial" w:cs="Arial"/>
              <w:b/>
              <w:color w:val="FFFFFF"/>
              <w:sz w:val="16"/>
              <w:szCs w:val="16"/>
              <w:highlight w:val="black"/>
              <w:lang w:val="lt-LT"/>
            </w:rPr>
          </w:pPr>
        </w:p>
        <w:p w:rsidR="00284283" w:rsidRDefault="00284283">
          <w:pPr>
            <w:jc w:val="center"/>
          </w:pPr>
          <w:r>
            <w:rPr>
              <w:b/>
              <w:sz w:val="28"/>
              <w:szCs w:val="28"/>
            </w:rPr>
            <w:t>LAKAS PRO.PARKET 2K</w:t>
          </w:r>
        </w:p>
        <w:p w:rsidR="00284283" w:rsidRDefault="00284283">
          <w:pPr>
            <w:jc w:val="center"/>
            <w:rPr>
              <w:b/>
              <w:sz w:val="28"/>
              <w:szCs w:val="28"/>
              <w:highlight w:val="black"/>
            </w:rPr>
          </w:pPr>
        </w:p>
      </w:tc>
    </w:tr>
    <w:tr w:rsidR="00284283">
      <w:tc>
        <w:tcPr>
          <w:tcW w:w="5236" w:type="dxa"/>
          <w:gridSpan w:val="2"/>
          <w:tcBorders>
            <w:top w:val="single" w:sz="12" w:space="0" w:color="000000"/>
            <w:left w:val="single" w:sz="12" w:space="0" w:color="000000"/>
            <w:bottom w:val="single" w:sz="12" w:space="0" w:color="000000"/>
          </w:tcBorders>
          <w:shd w:val="clear" w:color="auto" w:fill="auto"/>
        </w:tcPr>
        <w:p w:rsidR="00284283" w:rsidRDefault="00284283">
          <w:pPr>
            <w:pStyle w:val="Antrat1"/>
            <w:spacing w:before="120"/>
            <w:ind w:hanging="686"/>
          </w:pPr>
          <w:r>
            <w:rPr>
              <w:b/>
              <w:i w:val="0"/>
              <w:sz w:val="26"/>
              <w:szCs w:val="26"/>
            </w:rPr>
            <w:t>Saugos duomenų lapas</w:t>
          </w:r>
        </w:p>
        <w:p w:rsidR="00284283" w:rsidRDefault="00284283">
          <w:r>
            <w:rPr>
              <w:sz w:val="22"/>
              <w:szCs w:val="22"/>
              <w:lang w:val="lt-LT"/>
            </w:rPr>
            <w:t>(pagal reglamentą 1272/2008 EB ir 2015/830 ES)</w:t>
          </w:r>
        </w:p>
      </w:tc>
      <w:tc>
        <w:tcPr>
          <w:tcW w:w="41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284283" w:rsidRDefault="00284283">
          <w:r>
            <w:rPr>
              <w:lang w:val="lt-LT"/>
            </w:rPr>
            <w:t>Pildymo data:    2015 05 20</w:t>
          </w:r>
        </w:p>
        <w:p w:rsidR="00284283" w:rsidRDefault="004924DC">
          <w:r>
            <w:rPr>
              <w:lang w:val="lt-LT"/>
            </w:rPr>
            <w:t>Peržiūrėta: 2</w:t>
          </w:r>
          <w:r w:rsidR="00A83825">
            <w:rPr>
              <w:lang w:val="en-US"/>
            </w:rPr>
            <w:t>022</w:t>
          </w:r>
          <w:r w:rsidR="00A83825">
            <w:rPr>
              <w:lang w:val="lt-LT"/>
            </w:rPr>
            <w:t xml:space="preserve"> 07</w:t>
          </w:r>
          <w:r>
            <w:rPr>
              <w:lang w:val="lt-LT"/>
            </w:rPr>
            <w:t xml:space="preserve"> 28</w:t>
          </w:r>
        </w:p>
        <w:p w:rsidR="00284283" w:rsidRDefault="00A83825">
          <w:r>
            <w:rPr>
              <w:lang w:val="lt-LT"/>
            </w:rPr>
            <w:t>Versija 4</w:t>
          </w:r>
        </w:p>
      </w:tc>
    </w:tr>
  </w:tbl>
  <w:p w:rsidR="00284283" w:rsidRDefault="00284283">
    <w:pPr>
      <w:pStyle w:val="Antrats"/>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multilevel"/>
    <w:tmpl w:val="00000003"/>
    <w:name w:val="WW8Num8"/>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027672C"/>
    <w:multiLevelType w:val="hybridMultilevel"/>
    <w:tmpl w:val="4A1689A6"/>
    <w:lvl w:ilvl="0" w:tplc="729682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94"/>
    <w:rsid w:val="00002AA4"/>
    <w:rsid w:val="00004467"/>
    <w:rsid w:val="00010FD6"/>
    <w:rsid w:val="000E1BBA"/>
    <w:rsid w:val="00133A47"/>
    <w:rsid w:val="002326B7"/>
    <w:rsid w:val="00284283"/>
    <w:rsid w:val="002A5D94"/>
    <w:rsid w:val="002B77F8"/>
    <w:rsid w:val="0044320B"/>
    <w:rsid w:val="0048514C"/>
    <w:rsid w:val="004924DC"/>
    <w:rsid w:val="00601757"/>
    <w:rsid w:val="006320B4"/>
    <w:rsid w:val="006346E2"/>
    <w:rsid w:val="006611A6"/>
    <w:rsid w:val="007B1FA2"/>
    <w:rsid w:val="00A83825"/>
    <w:rsid w:val="00B9091A"/>
    <w:rsid w:val="00BA407C"/>
    <w:rsid w:val="00E721CF"/>
    <w:rsid w:val="00F80E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B8393F0-0C81-4F87-8170-A9A2E207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04467"/>
    <w:pPr>
      <w:suppressAutoHyphens/>
    </w:pPr>
    <w:rPr>
      <w:sz w:val="24"/>
      <w:szCs w:val="24"/>
      <w:lang w:val="en-GB" w:eastAsia="zh-CN"/>
    </w:rPr>
  </w:style>
  <w:style w:type="paragraph" w:styleId="Antrat1">
    <w:name w:val="heading 1"/>
    <w:basedOn w:val="prastasis"/>
    <w:next w:val="prastasis"/>
    <w:qFormat/>
    <w:rsid w:val="00004467"/>
    <w:pPr>
      <w:keepNext/>
      <w:tabs>
        <w:tab w:val="num" w:pos="0"/>
      </w:tabs>
      <w:ind w:left="720"/>
      <w:outlineLvl w:val="0"/>
    </w:pPr>
    <w:rPr>
      <w:i/>
      <w:iCs/>
      <w:lang w:val="lt-LT"/>
    </w:rPr>
  </w:style>
  <w:style w:type="paragraph" w:styleId="Antrat2">
    <w:name w:val="heading 2"/>
    <w:basedOn w:val="prastasis"/>
    <w:next w:val="prastasis"/>
    <w:qFormat/>
    <w:rsid w:val="00004467"/>
    <w:pPr>
      <w:keepNext/>
      <w:tabs>
        <w:tab w:val="num" w:pos="0"/>
      </w:tabs>
      <w:ind w:firstLine="720"/>
      <w:outlineLvl w:val="1"/>
    </w:pPr>
    <w:rPr>
      <w:i/>
      <w:iCs/>
      <w:lang w:val="lt-LT"/>
    </w:rPr>
  </w:style>
  <w:style w:type="paragraph" w:styleId="Antrat3">
    <w:name w:val="heading 3"/>
    <w:basedOn w:val="prastasis"/>
    <w:next w:val="prastasis"/>
    <w:qFormat/>
    <w:rsid w:val="00004467"/>
    <w:pPr>
      <w:keepNext/>
      <w:tabs>
        <w:tab w:val="num" w:pos="0"/>
      </w:tabs>
      <w:outlineLvl w:val="2"/>
    </w:pPr>
    <w:rPr>
      <w:i/>
      <w:iCs/>
      <w:lang w:val="lt-LT"/>
    </w:rPr>
  </w:style>
  <w:style w:type="paragraph" w:styleId="Antrat4">
    <w:name w:val="heading 4"/>
    <w:basedOn w:val="prastasis"/>
    <w:next w:val="prastasis"/>
    <w:qFormat/>
    <w:rsid w:val="00004467"/>
    <w:pPr>
      <w:keepNext/>
      <w:tabs>
        <w:tab w:val="num" w:pos="0"/>
      </w:tabs>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004467"/>
    <w:rPr>
      <w:rFonts w:hint="default"/>
    </w:rPr>
  </w:style>
  <w:style w:type="character" w:customStyle="1" w:styleId="WW8Num2z0">
    <w:name w:val="WW8Num2z0"/>
    <w:rsid w:val="00004467"/>
    <w:rPr>
      <w:rFonts w:hint="default"/>
    </w:rPr>
  </w:style>
  <w:style w:type="character" w:customStyle="1" w:styleId="WW8Num2z1">
    <w:name w:val="WW8Num2z1"/>
    <w:rsid w:val="00004467"/>
  </w:style>
  <w:style w:type="character" w:customStyle="1" w:styleId="WW8Num2z2">
    <w:name w:val="WW8Num2z2"/>
    <w:rsid w:val="00004467"/>
  </w:style>
  <w:style w:type="character" w:customStyle="1" w:styleId="WW8Num2z3">
    <w:name w:val="WW8Num2z3"/>
    <w:rsid w:val="00004467"/>
  </w:style>
  <w:style w:type="character" w:customStyle="1" w:styleId="WW8Num2z4">
    <w:name w:val="WW8Num2z4"/>
    <w:rsid w:val="00004467"/>
  </w:style>
  <w:style w:type="character" w:customStyle="1" w:styleId="WW8Num2z5">
    <w:name w:val="WW8Num2z5"/>
    <w:rsid w:val="00004467"/>
  </w:style>
  <w:style w:type="character" w:customStyle="1" w:styleId="WW8Num2z6">
    <w:name w:val="WW8Num2z6"/>
    <w:rsid w:val="00004467"/>
  </w:style>
  <w:style w:type="character" w:customStyle="1" w:styleId="WW8Num2z7">
    <w:name w:val="WW8Num2z7"/>
    <w:rsid w:val="00004467"/>
  </w:style>
  <w:style w:type="character" w:customStyle="1" w:styleId="WW8Num2z8">
    <w:name w:val="WW8Num2z8"/>
    <w:rsid w:val="00004467"/>
  </w:style>
  <w:style w:type="character" w:customStyle="1" w:styleId="WW8Num3z0">
    <w:name w:val="WW8Num3z0"/>
    <w:rsid w:val="00004467"/>
    <w:rPr>
      <w:rFonts w:ascii="Times New Roman" w:eastAsia="Times New Roman" w:hAnsi="Times New Roman" w:cs="Times New Roman" w:hint="default"/>
    </w:rPr>
  </w:style>
  <w:style w:type="character" w:customStyle="1" w:styleId="WW8Num3z1">
    <w:name w:val="WW8Num3z1"/>
    <w:rsid w:val="00004467"/>
    <w:rPr>
      <w:rFonts w:ascii="Courier New" w:hAnsi="Courier New" w:cs="Courier New" w:hint="default"/>
    </w:rPr>
  </w:style>
  <w:style w:type="character" w:customStyle="1" w:styleId="WW8Num3z2">
    <w:name w:val="WW8Num3z2"/>
    <w:rsid w:val="00004467"/>
    <w:rPr>
      <w:rFonts w:ascii="Wingdings" w:hAnsi="Wingdings" w:cs="Wingdings" w:hint="default"/>
    </w:rPr>
  </w:style>
  <w:style w:type="character" w:customStyle="1" w:styleId="WW8Num3z3">
    <w:name w:val="WW8Num3z3"/>
    <w:rsid w:val="00004467"/>
    <w:rPr>
      <w:rFonts w:ascii="Symbol" w:hAnsi="Symbol" w:cs="Symbol" w:hint="default"/>
    </w:rPr>
  </w:style>
  <w:style w:type="character" w:customStyle="1" w:styleId="WW8Num4z0">
    <w:name w:val="WW8Num4z0"/>
    <w:rsid w:val="00004467"/>
    <w:rPr>
      <w:rFonts w:ascii="Symbol" w:eastAsia="Times New Roman" w:hAnsi="Symbol" w:cs="Times New Roman" w:hint="default"/>
    </w:rPr>
  </w:style>
  <w:style w:type="character" w:customStyle="1" w:styleId="WW8Num4z1">
    <w:name w:val="WW8Num4z1"/>
    <w:rsid w:val="00004467"/>
    <w:rPr>
      <w:rFonts w:ascii="Courier New" w:hAnsi="Courier New" w:cs="Courier New" w:hint="default"/>
    </w:rPr>
  </w:style>
  <w:style w:type="character" w:customStyle="1" w:styleId="WW8Num4z2">
    <w:name w:val="WW8Num4z2"/>
    <w:rsid w:val="00004467"/>
    <w:rPr>
      <w:rFonts w:ascii="Wingdings" w:hAnsi="Wingdings" w:cs="Wingdings" w:hint="default"/>
    </w:rPr>
  </w:style>
  <w:style w:type="character" w:customStyle="1" w:styleId="WW8Num4z3">
    <w:name w:val="WW8Num4z3"/>
    <w:rsid w:val="00004467"/>
    <w:rPr>
      <w:rFonts w:ascii="Symbol" w:hAnsi="Symbol" w:cs="Symbol" w:hint="default"/>
    </w:rPr>
  </w:style>
  <w:style w:type="character" w:customStyle="1" w:styleId="WW8Num5z0">
    <w:name w:val="WW8Num5z0"/>
    <w:rsid w:val="00004467"/>
    <w:rPr>
      <w:rFonts w:hint="default"/>
    </w:rPr>
  </w:style>
  <w:style w:type="character" w:customStyle="1" w:styleId="WW8Num5z1">
    <w:name w:val="WW8Num5z1"/>
    <w:rsid w:val="00004467"/>
  </w:style>
  <w:style w:type="character" w:customStyle="1" w:styleId="WW8Num5z2">
    <w:name w:val="WW8Num5z2"/>
    <w:rsid w:val="00004467"/>
  </w:style>
  <w:style w:type="character" w:customStyle="1" w:styleId="WW8Num5z3">
    <w:name w:val="WW8Num5z3"/>
    <w:rsid w:val="00004467"/>
  </w:style>
  <w:style w:type="character" w:customStyle="1" w:styleId="WW8Num5z4">
    <w:name w:val="WW8Num5z4"/>
    <w:rsid w:val="00004467"/>
  </w:style>
  <w:style w:type="character" w:customStyle="1" w:styleId="WW8Num5z5">
    <w:name w:val="WW8Num5z5"/>
    <w:rsid w:val="00004467"/>
  </w:style>
  <w:style w:type="character" w:customStyle="1" w:styleId="WW8Num5z6">
    <w:name w:val="WW8Num5z6"/>
    <w:rsid w:val="00004467"/>
  </w:style>
  <w:style w:type="character" w:customStyle="1" w:styleId="WW8Num5z7">
    <w:name w:val="WW8Num5z7"/>
    <w:rsid w:val="00004467"/>
  </w:style>
  <w:style w:type="character" w:customStyle="1" w:styleId="WW8Num5z8">
    <w:name w:val="WW8Num5z8"/>
    <w:rsid w:val="00004467"/>
  </w:style>
  <w:style w:type="character" w:customStyle="1" w:styleId="WW8Num6z0">
    <w:name w:val="WW8Num6z0"/>
    <w:rsid w:val="00004467"/>
    <w:rPr>
      <w:rFonts w:hint="default"/>
    </w:rPr>
  </w:style>
  <w:style w:type="character" w:customStyle="1" w:styleId="WW8Num6z1">
    <w:name w:val="WW8Num6z1"/>
    <w:rsid w:val="00004467"/>
  </w:style>
  <w:style w:type="character" w:customStyle="1" w:styleId="WW8Num6z2">
    <w:name w:val="WW8Num6z2"/>
    <w:rsid w:val="00004467"/>
  </w:style>
  <w:style w:type="character" w:customStyle="1" w:styleId="WW8Num6z3">
    <w:name w:val="WW8Num6z3"/>
    <w:rsid w:val="00004467"/>
  </w:style>
  <w:style w:type="character" w:customStyle="1" w:styleId="WW8Num6z4">
    <w:name w:val="WW8Num6z4"/>
    <w:rsid w:val="00004467"/>
  </w:style>
  <w:style w:type="character" w:customStyle="1" w:styleId="WW8Num6z5">
    <w:name w:val="WW8Num6z5"/>
    <w:rsid w:val="00004467"/>
  </w:style>
  <w:style w:type="character" w:customStyle="1" w:styleId="WW8Num6z6">
    <w:name w:val="WW8Num6z6"/>
    <w:rsid w:val="00004467"/>
  </w:style>
  <w:style w:type="character" w:customStyle="1" w:styleId="WW8Num6z7">
    <w:name w:val="WW8Num6z7"/>
    <w:rsid w:val="00004467"/>
  </w:style>
  <w:style w:type="character" w:customStyle="1" w:styleId="WW8Num6z8">
    <w:name w:val="WW8Num6z8"/>
    <w:rsid w:val="00004467"/>
  </w:style>
  <w:style w:type="character" w:customStyle="1" w:styleId="WW8Num7z0">
    <w:name w:val="WW8Num7z0"/>
    <w:rsid w:val="00004467"/>
    <w:rPr>
      <w:rFonts w:hint="default"/>
    </w:rPr>
  </w:style>
  <w:style w:type="character" w:customStyle="1" w:styleId="WW8Num7z1">
    <w:name w:val="WW8Num7z1"/>
    <w:rsid w:val="00004467"/>
  </w:style>
  <w:style w:type="character" w:customStyle="1" w:styleId="WW8Num7z2">
    <w:name w:val="WW8Num7z2"/>
    <w:rsid w:val="00004467"/>
  </w:style>
  <w:style w:type="character" w:customStyle="1" w:styleId="WW8Num7z3">
    <w:name w:val="WW8Num7z3"/>
    <w:rsid w:val="00004467"/>
  </w:style>
  <w:style w:type="character" w:customStyle="1" w:styleId="WW8Num7z4">
    <w:name w:val="WW8Num7z4"/>
    <w:rsid w:val="00004467"/>
  </w:style>
  <w:style w:type="character" w:customStyle="1" w:styleId="WW8Num7z5">
    <w:name w:val="WW8Num7z5"/>
    <w:rsid w:val="00004467"/>
  </w:style>
  <w:style w:type="character" w:customStyle="1" w:styleId="WW8Num7z6">
    <w:name w:val="WW8Num7z6"/>
    <w:rsid w:val="00004467"/>
  </w:style>
  <w:style w:type="character" w:customStyle="1" w:styleId="WW8Num7z7">
    <w:name w:val="WW8Num7z7"/>
    <w:rsid w:val="00004467"/>
  </w:style>
  <w:style w:type="character" w:customStyle="1" w:styleId="WW8Num7z8">
    <w:name w:val="WW8Num7z8"/>
    <w:rsid w:val="00004467"/>
  </w:style>
  <w:style w:type="character" w:customStyle="1" w:styleId="WW8Num8z0">
    <w:name w:val="WW8Num8z0"/>
    <w:rsid w:val="00004467"/>
    <w:rPr>
      <w:rFonts w:hint="default"/>
    </w:rPr>
  </w:style>
  <w:style w:type="character" w:customStyle="1" w:styleId="WW8Num9z0">
    <w:name w:val="WW8Num9z0"/>
    <w:rsid w:val="00004467"/>
    <w:rPr>
      <w:rFonts w:hint="default"/>
    </w:rPr>
  </w:style>
  <w:style w:type="character" w:customStyle="1" w:styleId="WW8Num9z1">
    <w:name w:val="WW8Num9z1"/>
    <w:rsid w:val="00004467"/>
  </w:style>
  <w:style w:type="character" w:customStyle="1" w:styleId="WW8Num9z2">
    <w:name w:val="WW8Num9z2"/>
    <w:rsid w:val="00004467"/>
  </w:style>
  <w:style w:type="character" w:customStyle="1" w:styleId="WW8Num9z3">
    <w:name w:val="WW8Num9z3"/>
    <w:rsid w:val="00004467"/>
  </w:style>
  <w:style w:type="character" w:customStyle="1" w:styleId="WW8Num9z4">
    <w:name w:val="WW8Num9z4"/>
    <w:rsid w:val="00004467"/>
  </w:style>
  <w:style w:type="character" w:customStyle="1" w:styleId="WW8Num9z5">
    <w:name w:val="WW8Num9z5"/>
    <w:rsid w:val="00004467"/>
  </w:style>
  <w:style w:type="character" w:customStyle="1" w:styleId="WW8Num9z6">
    <w:name w:val="WW8Num9z6"/>
    <w:rsid w:val="00004467"/>
  </w:style>
  <w:style w:type="character" w:customStyle="1" w:styleId="WW8Num9z7">
    <w:name w:val="WW8Num9z7"/>
    <w:rsid w:val="00004467"/>
  </w:style>
  <w:style w:type="character" w:customStyle="1" w:styleId="WW8Num9z8">
    <w:name w:val="WW8Num9z8"/>
    <w:rsid w:val="00004467"/>
  </w:style>
  <w:style w:type="character" w:customStyle="1" w:styleId="WW8Num10z0">
    <w:name w:val="WW8Num10z0"/>
    <w:rsid w:val="00004467"/>
    <w:rPr>
      <w:rFonts w:hint="default"/>
    </w:rPr>
  </w:style>
  <w:style w:type="character" w:customStyle="1" w:styleId="WW8Num10z1">
    <w:name w:val="WW8Num10z1"/>
    <w:rsid w:val="00004467"/>
  </w:style>
  <w:style w:type="character" w:customStyle="1" w:styleId="WW8Num10z2">
    <w:name w:val="WW8Num10z2"/>
    <w:rsid w:val="00004467"/>
  </w:style>
  <w:style w:type="character" w:customStyle="1" w:styleId="WW8Num10z3">
    <w:name w:val="WW8Num10z3"/>
    <w:rsid w:val="00004467"/>
  </w:style>
  <w:style w:type="character" w:customStyle="1" w:styleId="WW8Num10z4">
    <w:name w:val="WW8Num10z4"/>
    <w:rsid w:val="00004467"/>
  </w:style>
  <w:style w:type="character" w:customStyle="1" w:styleId="WW8Num10z5">
    <w:name w:val="WW8Num10z5"/>
    <w:rsid w:val="00004467"/>
  </w:style>
  <w:style w:type="character" w:customStyle="1" w:styleId="WW8Num10z6">
    <w:name w:val="WW8Num10z6"/>
    <w:rsid w:val="00004467"/>
  </w:style>
  <w:style w:type="character" w:customStyle="1" w:styleId="WW8Num10z7">
    <w:name w:val="WW8Num10z7"/>
    <w:rsid w:val="00004467"/>
  </w:style>
  <w:style w:type="character" w:customStyle="1" w:styleId="WW8Num10z8">
    <w:name w:val="WW8Num10z8"/>
    <w:rsid w:val="00004467"/>
  </w:style>
  <w:style w:type="character" w:customStyle="1" w:styleId="WW8Num11z0">
    <w:name w:val="WW8Num11z0"/>
    <w:rsid w:val="00004467"/>
    <w:rPr>
      <w:rFonts w:hint="default"/>
    </w:rPr>
  </w:style>
  <w:style w:type="character" w:customStyle="1" w:styleId="WW8Num11z1">
    <w:name w:val="WW8Num11z1"/>
    <w:rsid w:val="00004467"/>
  </w:style>
  <w:style w:type="character" w:customStyle="1" w:styleId="WW8Num11z2">
    <w:name w:val="WW8Num11z2"/>
    <w:rsid w:val="00004467"/>
  </w:style>
  <w:style w:type="character" w:customStyle="1" w:styleId="WW8Num11z3">
    <w:name w:val="WW8Num11z3"/>
    <w:rsid w:val="00004467"/>
  </w:style>
  <w:style w:type="character" w:customStyle="1" w:styleId="WW8Num11z4">
    <w:name w:val="WW8Num11z4"/>
    <w:rsid w:val="00004467"/>
  </w:style>
  <w:style w:type="character" w:customStyle="1" w:styleId="WW8Num11z5">
    <w:name w:val="WW8Num11z5"/>
    <w:rsid w:val="00004467"/>
  </w:style>
  <w:style w:type="character" w:customStyle="1" w:styleId="WW8Num11z6">
    <w:name w:val="WW8Num11z6"/>
    <w:rsid w:val="00004467"/>
  </w:style>
  <w:style w:type="character" w:customStyle="1" w:styleId="WW8Num11z7">
    <w:name w:val="WW8Num11z7"/>
    <w:rsid w:val="00004467"/>
  </w:style>
  <w:style w:type="character" w:customStyle="1" w:styleId="WW8Num11z8">
    <w:name w:val="WW8Num11z8"/>
    <w:rsid w:val="00004467"/>
  </w:style>
  <w:style w:type="character" w:customStyle="1" w:styleId="Numatytasispastraiposriftas1">
    <w:name w:val="Numatytasis pastraipos šriftas1"/>
    <w:rsid w:val="00004467"/>
  </w:style>
  <w:style w:type="character" w:styleId="Puslapionumeris">
    <w:name w:val="page number"/>
    <w:basedOn w:val="Numatytasispastraiposriftas1"/>
    <w:rsid w:val="00004467"/>
  </w:style>
  <w:style w:type="character" w:styleId="Hipersaitas">
    <w:name w:val="Hyperlink"/>
    <w:rsid w:val="00004467"/>
    <w:rPr>
      <w:color w:val="0000FF"/>
      <w:u w:val="single"/>
    </w:rPr>
  </w:style>
  <w:style w:type="character" w:customStyle="1" w:styleId="DiagramaDiagrama1">
    <w:name w:val="Diagrama Diagrama1"/>
    <w:rsid w:val="00004467"/>
    <w:rPr>
      <w:b/>
      <w:bCs/>
      <w:sz w:val="24"/>
      <w:szCs w:val="24"/>
    </w:rPr>
  </w:style>
  <w:style w:type="character" w:customStyle="1" w:styleId="DiagramaDiagrama">
    <w:name w:val="Diagrama Diagrama"/>
    <w:rsid w:val="00004467"/>
    <w:rPr>
      <w:rFonts w:ascii="Segoe UI" w:hAnsi="Segoe UI" w:cs="Segoe UI"/>
      <w:sz w:val="18"/>
      <w:szCs w:val="18"/>
      <w:lang w:val="en-GB"/>
    </w:rPr>
  </w:style>
  <w:style w:type="paragraph" w:customStyle="1" w:styleId="Antrat10">
    <w:name w:val="Antraštė1"/>
    <w:basedOn w:val="prastasis"/>
    <w:next w:val="Pagrindinistekstas"/>
    <w:rsid w:val="00004467"/>
    <w:pPr>
      <w:jc w:val="center"/>
    </w:pPr>
    <w:rPr>
      <w:b/>
      <w:bCs/>
      <w:sz w:val="32"/>
      <w:lang w:val="lt-LT"/>
    </w:rPr>
  </w:style>
  <w:style w:type="paragraph" w:styleId="Pagrindinistekstas">
    <w:name w:val="Body Text"/>
    <w:basedOn w:val="prastasis"/>
    <w:rsid w:val="00004467"/>
    <w:rPr>
      <w:b/>
      <w:bCs/>
      <w:lang w:val="lt-LT"/>
    </w:rPr>
  </w:style>
  <w:style w:type="paragraph" w:styleId="Sraas">
    <w:name w:val="List"/>
    <w:basedOn w:val="Pagrindinistekstas"/>
    <w:rsid w:val="00004467"/>
    <w:rPr>
      <w:rFonts w:cs="Arial"/>
    </w:rPr>
  </w:style>
  <w:style w:type="paragraph" w:styleId="Antrat">
    <w:name w:val="caption"/>
    <w:basedOn w:val="prastasis"/>
    <w:qFormat/>
    <w:rsid w:val="00004467"/>
    <w:pPr>
      <w:suppressLineNumbers/>
      <w:spacing w:before="120" w:after="120"/>
    </w:pPr>
    <w:rPr>
      <w:rFonts w:cs="Arial"/>
      <w:i/>
      <w:iCs/>
    </w:rPr>
  </w:style>
  <w:style w:type="paragraph" w:customStyle="1" w:styleId="Rodykl">
    <w:name w:val="Rodyklė"/>
    <w:basedOn w:val="prastasis"/>
    <w:rsid w:val="00004467"/>
    <w:pPr>
      <w:suppressLineNumbers/>
    </w:pPr>
    <w:rPr>
      <w:rFonts w:cs="Arial"/>
    </w:rPr>
  </w:style>
  <w:style w:type="paragraph" w:styleId="Pagrindiniotekstotrauka">
    <w:name w:val="Body Text Indent"/>
    <w:basedOn w:val="prastasis"/>
    <w:link w:val="PagrindiniotekstotraukaDiagrama"/>
    <w:rsid w:val="00004467"/>
    <w:pPr>
      <w:ind w:left="360"/>
    </w:pPr>
    <w:rPr>
      <w:b/>
      <w:bCs/>
      <w:lang w:val="lt-LT"/>
    </w:rPr>
  </w:style>
  <w:style w:type="paragraph" w:customStyle="1" w:styleId="Pagrindiniotekstotrauka21">
    <w:name w:val="Pagrindinio teksto įtrauka 21"/>
    <w:basedOn w:val="prastasis"/>
    <w:rsid w:val="00004467"/>
    <w:pPr>
      <w:ind w:left="720"/>
    </w:pPr>
    <w:rPr>
      <w:i/>
      <w:iCs/>
      <w:lang w:val="lt-LT"/>
    </w:rPr>
  </w:style>
  <w:style w:type="paragraph" w:styleId="Antrats">
    <w:name w:val="header"/>
    <w:basedOn w:val="prastasis"/>
    <w:rsid w:val="00004467"/>
    <w:pPr>
      <w:tabs>
        <w:tab w:val="center" w:pos="4320"/>
        <w:tab w:val="right" w:pos="8640"/>
      </w:tabs>
    </w:pPr>
  </w:style>
  <w:style w:type="paragraph" w:styleId="Porat">
    <w:name w:val="footer"/>
    <w:basedOn w:val="prastasis"/>
    <w:rsid w:val="00004467"/>
    <w:pPr>
      <w:tabs>
        <w:tab w:val="center" w:pos="4320"/>
        <w:tab w:val="right" w:pos="8640"/>
      </w:tabs>
    </w:pPr>
  </w:style>
  <w:style w:type="paragraph" w:customStyle="1" w:styleId="Pagrindinistekstas21">
    <w:name w:val="Pagrindinis tekstas 21"/>
    <w:basedOn w:val="prastasis"/>
    <w:rsid w:val="00004467"/>
    <w:pPr>
      <w:jc w:val="both"/>
    </w:pPr>
    <w:rPr>
      <w:lang w:val="lt-LT"/>
    </w:rPr>
  </w:style>
  <w:style w:type="paragraph" w:customStyle="1" w:styleId="Pagrindiniotekstotrauka31">
    <w:name w:val="Pagrindinio teksto įtrauka 31"/>
    <w:basedOn w:val="prastasis"/>
    <w:rsid w:val="00004467"/>
    <w:pPr>
      <w:ind w:left="5040" w:hanging="4320"/>
      <w:jc w:val="both"/>
    </w:pPr>
    <w:rPr>
      <w:lang w:val="lt-LT"/>
    </w:rPr>
  </w:style>
  <w:style w:type="paragraph" w:customStyle="1" w:styleId="WW-BodyText2">
    <w:name w:val="WW-Body Text 2"/>
    <w:basedOn w:val="prastasis"/>
    <w:rsid w:val="00004467"/>
    <w:pPr>
      <w:jc w:val="both"/>
    </w:pPr>
    <w:rPr>
      <w:rFonts w:ascii="Century Gothic" w:hAnsi="Century Gothic" w:cs="Century Gothic"/>
      <w:sz w:val="22"/>
    </w:rPr>
  </w:style>
  <w:style w:type="paragraph" w:customStyle="1" w:styleId="prastasistinklapis">
    <w:name w:val="Įprastasis (tinklapis)"/>
    <w:basedOn w:val="prastasis"/>
    <w:rsid w:val="00004467"/>
    <w:pPr>
      <w:spacing w:before="280" w:after="280"/>
    </w:pPr>
    <w:rPr>
      <w:rFonts w:ascii="Arial Unicode MS" w:eastAsia="Arial Unicode MS" w:hAnsi="Arial Unicode MS" w:cs="Arial Unicode MS"/>
    </w:rPr>
  </w:style>
  <w:style w:type="paragraph" w:customStyle="1" w:styleId="Pagrindinistekstas31">
    <w:name w:val="Pagrindinis tekstas 31"/>
    <w:basedOn w:val="prastasis"/>
    <w:rsid w:val="00004467"/>
    <w:rPr>
      <w:sz w:val="20"/>
      <w:lang w:val="lt-LT"/>
    </w:rPr>
  </w:style>
  <w:style w:type="paragraph" w:customStyle="1" w:styleId="normaltext">
    <w:name w:val="normaltext"/>
    <w:basedOn w:val="prastasis"/>
    <w:rsid w:val="00004467"/>
    <w:pPr>
      <w:spacing w:before="100" w:after="100"/>
    </w:pPr>
    <w:rPr>
      <w:szCs w:val="20"/>
      <w:lang w:val="en-US"/>
    </w:rPr>
  </w:style>
  <w:style w:type="paragraph" w:customStyle="1" w:styleId="Debesliotekstas1">
    <w:name w:val="Debesėlio tekstas1"/>
    <w:basedOn w:val="prastasis"/>
    <w:rsid w:val="00004467"/>
    <w:rPr>
      <w:rFonts w:ascii="Segoe UI" w:hAnsi="Segoe UI" w:cs="Segoe UI"/>
      <w:sz w:val="18"/>
      <w:szCs w:val="18"/>
    </w:rPr>
  </w:style>
  <w:style w:type="paragraph" w:customStyle="1" w:styleId="Sraopastraipa1">
    <w:name w:val="Sąrašo pastraipa1"/>
    <w:basedOn w:val="prastasis"/>
    <w:rsid w:val="00004467"/>
    <w:pPr>
      <w:spacing w:line="276" w:lineRule="auto"/>
      <w:ind w:left="720"/>
      <w:contextualSpacing/>
    </w:pPr>
    <w:rPr>
      <w:sz w:val="22"/>
      <w:szCs w:val="22"/>
      <w:lang w:val="lt-LT"/>
    </w:rPr>
  </w:style>
  <w:style w:type="paragraph" w:customStyle="1" w:styleId="Lentelsturinys">
    <w:name w:val="Lentelės turinys"/>
    <w:basedOn w:val="prastasis"/>
    <w:rsid w:val="00004467"/>
    <w:pPr>
      <w:suppressLineNumbers/>
    </w:pPr>
  </w:style>
  <w:style w:type="paragraph" w:customStyle="1" w:styleId="Lentelsantrat">
    <w:name w:val="Lentelės antraštė"/>
    <w:basedOn w:val="Lentelsturinys"/>
    <w:rsid w:val="00004467"/>
    <w:pPr>
      <w:jc w:val="center"/>
    </w:pPr>
    <w:rPr>
      <w:b/>
      <w:bCs/>
    </w:rPr>
  </w:style>
  <w:style w:type="paragraph" w:customStyle="1" w:styleId="Kadroturinys">
    <w:name w:val="Kadro turinys"/>
    <w:basedOn w:val="prastasis"/>
    <w:rsid w:val="00004467"/>
  </w:style>
  <w:style w:type="paragraph" w:styleId="Debesliotekstas">
    <w:name w:val="Balloon Text"/>
    <w:basedOn w:val="prastasis"/>
    <w:link w:val="DebesliotekstasDiagrama"/>
    <w:uiPriority w:val="99"/>
    <w:semiHidden/>
    <w:unhideWhenUsed/>
    <w:rsid w:val="006346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46E2"/>
    <w:rPr>
      <w:rFonts w:ascii="Tahoma" w:hAnsi="Tahoma" w:cs="Tahoma"/>
      <w:sz w:val="16"/>
      <w:szCs w:val="16"/>
      <w:lang w:val="en-GB" w:eastAsia="zh-CN"/>
    </w:rPr>
  </w:style>
  <w:style w:type="character" w:customStyle="1" w:styleId="PagrindiniotekstotraukaDiagrama">
    <w:name w:val="Pagrindinio teksto įtrauka Diagrama"/>
    <w:link w:val="Pagrindiniotekstotrauka"/>
    <w:locked/>
    <w:rsid w:val="006346E2"/>
    <w:rPr>
      <w:b/>
      <w:bCs/>
      <w:sz w:val="24"/>
      <w:szCs w:val="24"/>
      <w:lang w:eastAsia="zh-CN"/>
    </w:rPr>
  </w:style>
  <w:style w:type="paragraph" w:styleId="Sraopastraipa">
    <w:name w:val="List Paragraph"/>
    <w:basedOn w:val="prastasis"/>
    <w:uiPriority w:val="34"/>
    <w:qFormat/>
    <w:rsid w:val="00634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12870</Words>
  <Characters>7337</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SAUGOS DUOMENŲ LAPAS</vt:lpstr>
      <vt:lpstr>SAUGOS DUOMENŲ LAPAS</vt:lpstr>
    </vt:vector>
  </TitlesOfParts>
  <Company/>
  <LinksUpToDate>false</LinksUpToDate>
  <CharactersWithSpaces>20167</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User</cp:lastModifiedBy>
  <cp:revision>2</cp:revision>
  <cp:lastPrinted>2016-02-06T17:09:00Z</cp:lastPrinted>
  <dcterms:created xsi:type="dcterms:W3CDTF">2022-12-04T18:00:00Z</dcterms:created>
  <dcterms:modified xsi:type="dcterms:W3CDTF">2022-12-04T18:00:00Z</dcterms:modified>
</cp:coreProperties>
</file>