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firstRow="0" w:lastRow="0" w:firstColumn="0" w:lastColumn="0" w:noHBand="0" w:noVBand="0"/>
      </w:tblPr>
      <w:tblGrid>
        <w:gridCol w:w="3152"/>
        <w:gridCol w:w="6100"/>
      </w:tblGrid>
      <w:tr w:rsidR="00EB3A67" w:rsidRPr="00D509F5" w:rsidTr="000135EA">
        <w:tc>
          <w:tcPr>
            <w:tcW w:w="9350" w:type="dxa"/>
            <w:gridSpan w:val="2"/>
          </w:tcPr>
          <w:p w:rsidR="00EB3A67" w:rsidRPr="00EB3A67" w:rsidRDefault="00EB3A67" w:rsidP="000135EA">
            <w:pPr>
              <w:pStyle w:val="Antrat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Pr="00F1267A" w:rsidRDefault="00F1267A" w:rsidP="000135EA">
            <w:pPr>
              <w:pStyle w:val="Pavadinimas"/>
              <w:jc w:val="left"/>
              <w:rPr>
                <w:sz w:val="24"/>
              </w:rPr>
            </w:pPr>
            <w:r w:rsidRPr="00F1267A">
              <w:rPr>
                <w:sz w:val="24"/>
              </w:rPr>
              <w:t xml:space="preserve">Granitinis mozaikinis tinkas Granit </w:t>
            </w: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6006D8"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F1267A" w:rsidRPr="00F1267A" w:rsidRDefault="00C23424" w:rsidP="00F1267A">
            <w:pPr>
              <w:ind w:left="720"/>
              <w:jc w:val="both"/>
              <w:rPr>
                <w:lang w:val="lt-LT"/>
              </w:rPr>
            </w:pPr>
            <w:r w:rsidRPr="00900DCF">
              <w:rPr>
                <w:sz w:val="20"/>
                <w:szCs w:val="20"/>
                <w:lang w:val="lt-LT"/>
              </w:rPr>
              <w:t xml:space="preserve">Mišinys skirtas </w:t>
            </w:r>
            <w:r w:rsidR="00F1267A" w:rsidRPr="00F1267A">
              <w:rPr>
                <w:color w:val="000000"/>
                <w:sz w:val="20"/>
                <w:szCs w:val="20"/>
                <w:lang w:val="lt-LT"/>
              </w:rPr>
              <w:t>tinkuotų, betoninių, silikatinių blokelių, gipso kartono, plytų mūro ir kitų mineralinių paviršių tinkavimui pastatų viduje ir išorėje.</w:t>
            </w:r>
          </w:p>
          <w:p w:rsidR="00F1267A" w:rsidRPr="00F1267A" w:rsidRDefault="00F1267A" w:rsidP="00F1267A">
            <w:pPr>
              <w:jc w:val="both"/>
              <w:rPr>
                <w:lang w:val="lt-LT"/>
              </w:rPr>
            </w:pPr>
          </w:p>
          <w:p w:rsidR="00A30F90" w:rsidRPr="00A30F90" w:rsidRDefault="00A30F90" w:rsidP="00A30F90">
            <w:pPr>
              <w:rPr>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110AD"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F127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ipersaitas"/>
                  <w:sz w:val="20"/>
                  <w:lang w:val="lt-LT"/>
                </w:rPr>
                <w:t>@</w:t>
              </w:r>
              <w:r>
                <w:rPr>
                  <w:rStyle w:val="Hipersaitas"/>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FA5E8D"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5062A0" w:rsidRDefault="00716267" w:rsidP="00A858A3">
            <w:pPr>
              <w:pStyle w:val="Pagrindiniotekstotrauka"/>
              <w:ind w:left="0"/>
              <w:rPr>
                <w:bCs w:val="0"/>
                <w:sz w:val="22"/>
                <w:szCs w:val="22"/>
                <w:lang w:val="lt-LT"/>
              </w:rPr>
            </w:pPr>
            <w:r w:rsidRPr="005062A0">
              <w:rPr>
                <w:bCs w:val="0"/>
                <w:sz w:val="22"/>
                <w:szCs w:val="22"/>
                <w:lang w:val="lt-LT"/>
              </w:rPr>
              <w:t>2. GALIMI PAVOJAI</w:t>
            </w:r>
          </w:p>
        </w:tc>
      </w:tr>
    </w:tbl>
    <w:p w:rsidR="00C23424" w:rsidRDefault="00C23424" w:rsidP="00C23424">
      <w:pPr>
        <w:pStyle w:val="Pagrindiniotekstotrauka"/>
        <w:ind w:left="0"/>
      </w:pPr>
    </w:p>
    <w:tbl>
      <w:tblPr>
        <w:tblW w:w="0" w:type="auto"/>
        <w:tblInd w:w="108" w:type="dxa"/>
        <w:tblLook w:val="0000" w:firstRow="0" w:lastRow="0" w:firstColumn="0" w:lastColumn="0" w:noHBand="0" w:noVBand="0"/>
      </w:tblPr>
      <w:tblGrid>
        <w:gridCol w:w="3334"/>
        <w:gridCol w:w="5918"/>
      </w:tblGrid>
      <w:tr w:rsidR="00C23424" w:rsidRPr="001B09BA" w:rsidTr="000135EA">
        <w:tc>
          <w:tcPr>
            <w:tcW w:w="9350" w:type="dxa"/>
            <w:gridSpan w:val="2"/>
          </w:tcPr>
          <w:p w:rsidR="00C23424" w:rsidRPr="00C23424" w:rsidRDefault="00C23424" w:rsidP="000135EA">
            <w:pPr>
              <w:pStyle w:val="Antrat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Antrat3"/>
              <w:rPr>
                <w:b/>
                <w:i w:val="0"/>
                <w:sz w:val="20"/>
                <w:szCs w:val="20"/>
              </w:rPr>
            </w:pPr>
            <w:r w:rsidRPr="00C23424">
              <w:rPr>
                <w:b/>
                <w:i w:val="0"/>
                <w:sz w:val="20"/>
                <w:szCs w:val="20"/>
              </w:rPr>
              <w:t xml:space="preserve">2.1.1 Klasifikacija pagal reglamentą Nr. 1272/2008 (CLP)    </w:t>
            </w:r>
          </w:p>
          <w:p w:rsidR="00C23424" w:rsidRPr="00C23424" w:rsidRDefault="00C23424" w:rsidP="000135EA">
            <w:pPr>
              <w:pStyle w:val="Antrat3"/>
              <w:rPr>
                <w:b/>
                <w:i w:val="0"/>
                <w:sz w:val="12"/>
                <w:szCs w:val="12"/>
              </w:rPr>
            </w:pPr>
          </w:p>
          <w:p w:rsidR="00C23424" w:rsidRPr="00A30F90" w:rsidRDefault="00C23424" w:rsidP="000135EA">
            <w:pPr>
              <w:pStyle w:val="Antrat3"/>
              <w:rPr>
                <w:i w:val="0"/>
                <w:sz w:val="20"/>
                <w:szCs w:val="20"/>
              </w:rPr>
            </w:pPr>
            <w:r w:rsidRPr="00A30F90">
              <w:rPr>
                <w:i w:val="0"/>
                <w:sz w:val="20"/>
                <w:szCs w:val="20"/>
              </w:rPr>
              <w:t>Mišinys neklasifikuojamas kaip kenksmingas.</w:t>
            </w:r>
          </w:p>
          <w:p w:rsidR="00C23424" w:rsidRPr="005062A0" w:rsidRDefault="00C23424" w:rsidP="000135EA">
            <w:pPr>
              <w:pStyle w:val="Pagrindiniotekstotrauka"/>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1E7B76" w:rsidRDefault="00C23424" w:rsidP="000135EA">
            <w:pPr>
              <w:jc w:val="both"/>
              <w:rPr>
                <w:b/>
                <w:bCs/>
                <w:sz w:val="16"/>
                <w:szCs w:val="16"/>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Default="008B56BB" w:rsidP="000135EA">
            <w:pPr>
              <w:jc w:val="both"/>
              <w:rPr>
                <w:sz w:val="20"/>
                <w:szCs w:val="20"/>
                <w:lang w:val="lt-LT"/>
              </w:rPr>
            </w:pPr>
            <w:r w:rsidRPr="008B56BB">
              <w:rPr>
                <w:sz w:val="20"/>
                <w:szCs w:val="20"/>
                <w:lang w:val="lt-LT"/>
              </w:rPr>
              <w:t>H412 Kenksminga vandens organizmams, sukelia ilgalaikius pakitimus.</w:t>
            </w:r>
          </w:p>
          <w:p w:rsidR="008B56BB" w:rsidRPr="00F50368" w:rsidRDefault="008B56BB" w:rsidP="000135EA">
            <w:pPr>
              <w:jc w:val="both"/>
              <w:rPr>
                <w:sz w:val="20"/>
                <w:szCs w:val="20"/>
                <w:lang w:val="lt-LT"/>
              </w:rPr>
            </w:pPr>
          </w:p>
        </w:tc>
      </w:tr>
      <w:tr w:rsidR="00C20DB6" w:rsidRPr="006006D8"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A16208" w:rsidRDefault="00C20DB6" w:rsidP="000135EA">
            <w:pPr>
              <w:rPr>
                <w:b/>
                <w:bCs/>
                <w:sz w:val="8"/>
                <w:szCs w:val="8"/>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5062A0" w:rsidRDefault="00C20DB6" w:rsidP="000135EA">
            <w:pPr>
              <w:pStyle w:val="Pagrindiniotekstotrauka"/>
              <w:ind w:left="0"/>
              <w:rPr>
                <w:b w:val="0"/>
                <w:sz w:val="20"/>
                <w:szCs w:val="20"/>
                <w:lang w:val="lt-LT"/>
              </w:rPr>
            </w:pPr>
            <w:r w:rsidRPr="005062A0">
              <w:rPr>
                <w:b w:val="0"/>
                <w:sz w:val="20"/>
                <w:szCs w:val="20"/>
                <w:lang w:val="lt-LT"/>
              </w:rPr>
              <w:t>Nėra</w:t>
            </w:r>
          </w:p>
          <w:p w:rsidR="00C20DB6" w:rsidRPr="005062A0" w:rsidRDefault="00C20DB6" w:rsidP="000135EA">
            <w:pPr>
              <w:pStyle w:val="Pagrindiniotekstotrauka"/>
              <w:ind w:left="0"/>
              <w:rPr>
                <w:b w:val="0"/>
                <w:sz w:val="8"/>
                <w:szCs w:val="8"/>
                <w:lang w:val="lt-LT"/>
              </w:rPr>
            </w:pPr>
          </w:p>
        </w:tc>
      </w:tr>
      <w:tr w:rsidR="00C20DB6" w:rsidRPr="006006D8"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6006D8" w:rsidRPr="006006D8" w:rsidRDefault="00F1267A" w:rsidP="006006D8">
            <w:pPr>
              <w:pStyle w:val="prastasiniatinklio"/>
              <w:spacing w:before="0" w:beforeAutospacing="0" w:after="0" w:afterAutospacing="0"/>
              <w:jc w:val="both"/>
              <w:rPr>
                <w:rFonts w:ascii="Times New Roman" w:eastAsia="Times New Roman" w:hAnsi="Times New Roman" w:cs="Times New Roman"/>
                <w:lang w:val="lt-LT" w:eastAsia="lt-LT"/>
              </w:rPr>
            </w:pPr>
            <w:r w:rsidRPr="006006D8">
              <w:rPr>
                <w:rFonts w:ascii="Times New Roman" w:hAnsi="Times New Roman" w:cs="Times New Roman"/>
                <w:color w:val="000000"/>
                <w:sz w:val="20"/>
                <w:szCs w:val="20"/>
                <w:lang w:val="lt-LT" w:eastAsia="lt-LT"/>
              </w:rPr>
              <w:t>EUH208 – Gali sukelti alerginę reakciją.</w:t>
            </w:r>
            <w:r w:rsidRPr="00F1267A">
              <w:rPr>
                <w:color w:val="000000"/>
                <w:sz w:val="20"/>
                <w:szCs w:val="20"/>
                <w:lang w:val="lt-LT" w:eastAsia="lt-LT"/>
              </w:rPr>
              <w:t xml:space="preserve"> </w:t>
            </w:r>
            <w:r w:rsidR="006006D8" w:rsidRPr="006006D8">
              <w:rPr>
                <w:rFonts w:ascii="Times New Roman" w:eastAsia="Times New Roman" w:hAnsi="Times New Roman" w:cs="Times New Roman"/>
                <w:sz w:val="20"/>
                <w:szCs w:val="20"/>
                <w:lang w:val="lt-LT" w:eastAsia="lt-LT"/>
              </w:rPr>
              <w:t xml:space="preserve">Sudėtyje yra 3(2H)-izotiazolonas, 5-chloro-2-metil- mišinys su 2-metil-3(2H)-izotiazolonu, 1,2-benzizotiazol-3(2H)-onas , 2-metil-2H-izotiazol - 3-onas, </w:t>
            </w:r>
            <w:r w:rsidR="006006D8" w:rsidRPr="006006D8">
              <w:rPr>
                <w:rFonts w:ascii="Arial" w:eastAsia="Times New Roman" w:hAnsi="Arial" w:cs="Arial"/>
                <w:sz w:val="20"/>
                <w:szCs w:val="20"/>
                <w:lang w:val="lt-LT" w:eastAsia="lt-LT"/>
              </w:rPr>
              <w:t>2</w:t>
            </w:r>
            <w:r w:rsidR="006006D8" w:rsidRPr="006006D8">
              <w:rPr>
                <w:rFonts w:ascii="Times New Roman" w:eastAsia="Times New Roman" w:hAnsi="Times New Roman" w:cs="Times New Roman"/>
                <w:sz w:val="20"/>
                <w:szCs w:val="20"/>
                <w:lang w:val="lt-LT" w:eastAsia="lt-LT"/>
              </w:rPr>
              <w:t>-oktil-2H-izotiazol-3-onas ir 2,2-dibrom-3-nitrilpropionamidas.</w:t>
            </w:r>
          </w:p>
          <w:p w:rsidR="00C20DB6" w:rsidRPr="005062A0" w:rsidRDefault="00C20DB6" w:rsidP="008B2E99">
            <w:pPr>
              <w:pStyle w:val="Pagrindiniotekstotrauka"/>
              <w:ind w:left="0"/>
              <w:rPr>
                <w:b w:val="0"/>
                <w:sz w:val="20"/>
                <w:szCs w:val="20"/>
                <w:lang w:val="lt-LT"/>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FD62F7" w:rsidRDefault="00C20DB6" w:rsidP="000135EA">
            <w:pPr>
              <w:jc w:val="both"/>
              <w:rPr>
                <w:sz w:val="12"/>
                <w:szCs w:val="12"/>
                <w:lang w:val="lt-LT"/>
              </w:rPr>
            </w:pPr>
            <w:r>
              <w:rPr>
                <w:sz w:val="20"/>
                <w:szCs w:val="20"/>
                <w:lang w:val="lt-LT"/>
              </w:rPr>
              <w:lastRenderedPageBreak/>
              <w:t>Tinko sudėtyje kenksmingų medžiagų, ženklinamų pavojingumo frazėmis,</w:t>
            </w:r>
            <w:r w:rsidRPr="00140676">
              <w:rPr>
                <w:sz w:val="20"/>
                <w:szCs w:val="20"/>
                <w:lang w:val="lt-LT"/>
              </w:rPr>
              <w:t xml:space="preserve"> kiekis neviršija minimalių leistinų ribų.</w:t>
            </w:r>
            <w:r>
              <w:rPr>
                <w:sz w:val="20"/>
                <w:szCs w:val="20"/>
                <w:lang w:val="lt-LT"/>
              </w:rPr>
              <w:t xml:space="preserve"> Garai gali dirginti akis, burnos ir nosies gleivinę, patekus gali dirginti odą. Prarijus dirgina virškinimo traktą, gali sukelti pykinimą, viduriavimą. </w:t>
            </w:r>
            <w:r w:rsidRPr="00FD62F7">
              <w:rPr>
                <w:sz w:val="20"/>
                <w:lang w:val="lt-LT"/>
              </w:rPr>
              <w:t xml:space="preserve">Nesušaldyti. </w:t>
            </w:r>
          </w:p>
        </w:tc>
      </w:tr>
    </w:tbl>
    <w:p w:rsidR="00136DAE" w:rsidRDefault="00136DAE" w:rsidP="00136DAE">
      <w:pPr>
        <w:jc w:val="right"/>
        <w:rPr>
          <w:sz w:val="20"/>
          <w:lang w:val="lt-LT"/>
        </w:rPr>
      </w:pPr>
    </w:p>
    <w:p w:rsidR="00C20DB6" w:rsidRDefault="00C20DB6">
      <w:pPr>
        <w:rPr>
          <w:lang w:val="lt-LT"/>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350"/>
      </w:tblGrid>
      <w:tr w:rsidR="00716267" w:rsidRPr="00A858A3" w:rsidTr="00B048EB">
        <w:trPr>
          <w:jc w:val="right"/>
        </w:trPr>
        <w:tc>
          <w:tcPr>
            <w:tcW w:w="9468" w:type="dxa"/>
            <w:shd w:val="clear" w:color="auto" w:fill="E6E6E6"/>
          </w:tcPr>
          <w:p w:rsidR="00716267" w:rsidRPr="00A858A3" w:rsidRDefault="00716267" w:rsidP="00A858A3">
            <w:pPr>
              <w:pStyle w:val="Pagrindiniotekstotrauka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 xml:space="preserve"> (</w:t>
      </w:r>
      <w:r w:rsidRPr="00A30F90">
        <w:rPr>
          <w:sz w:val="20"/>
          <w:szCs w:val="20"/>
          <w:lang w:val="lt-LT"/>
        </w:rPr>
        <w:t>silikon</w:t>
      </w:r>
      <w:r w:rsidR="0087020C" w:rsidRPr="00A30F90">
        <w:rPr>
          <w:sz w:val="20"/>
          <w:szCs w:val="20"/>
          <w:lang w:val="lt-LT"/>
        </w:rPr>
        <w:t>ai</w:t>
      </w:r>
      <w:r w:rsidRPr="00A30F90">
        <w:rPr>
          <w:sz w:val="20"/>
          <w:szCs w:val="20"/>
          <w:lang w:val="lt-LT"/>
        </w:rPr>
        <w:t>, ketvirtiniai amonio junginiai</w:t>
      </w:r>
      <w:r w:rsidR="0087020C" w:rsidRPr="00A30F90">
        <w:rPr>
          <w:sz w:val="20"/>
          <w:szCs w:val="20"/>
          <w:lang w:val="lt-LT"/>
        </w:rPr>
        <w:t xml:space="preserve"> CAS 68424-85-1, EINECS 270-325-2</w:t>
      </w:r>
      <w:r w:rsidRPr="00A30F90">
        <w:rPr>
          <w:sz w:val="20"/>
          <w:szCs w:val="20"/>
          <w:lang w:val="lt-LT"/>
        </w:rPr>
        <w:t>, oksirano polimerai</w:t>
      </w:r>
      <w:r w:rsidR="0087020C" w:rsidRPr="00A30F90">
        <w:rPr>
          <w:sz w:val="20"/>
          <w:szCs w:val="20"/>
          <w:lang w:val="lt-LT"/>
        </w:rPr>
        <w:t xml:space="preserve"> CAS 303150-42-7).</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410"/>
        <w:gridCol w:w="1701"/>
        <w:gridCol w:w="1701"/>
        <w:gridCol w:w="1843"/>
      </w:tblGrid>
      <w:tr w:rsidR="00F1267A" w:rsidRPr="005C4F91" w:rsidTr="004B5D83">
        <w:trPr>
          <w:trHeight w:val="224"/>
        </w:trPr>
        <w:tc>
          <w:tcPr>
            <w:tcW w:w="1659" w:type="dxa"/>
            <w:vMerge w:val="restart"/>
          </w:tcPr>
          <w:p w:rsidR="00F1267A" w:rsidRPr="005C4F91" w:rsidRDefault="00F1267A" w:rsidP="006006D8">
            <w:pPr>
              <w:ind w:left="-42"/>
              <w:jc w:val="center"/>
              <w:rPr>
                <w:sz w:val="20"/>
                <w:szCs w:val="20"/>
                <w:lang w:val="en-US"/>
              </w:rPr>
            </w:pPr>
            <w:r w:rsidRPr="005C4F91">
              <w:rPr>
                <w:sz w:val="20"/>
                <w:szCs w:val="20"/>
                <w:lang w:val="en-US"/>
              </w:rPr>
              <w:t>CAS Nr.</w:t>
            </w:r>
          </w:p>
        </w:tc>
        <w:tc>
          <w:tcPr>
            <w:tcW w:w="2410" w:type="dxa"/>
            <w:vMerge w:val="restart"/>
          </w:tcPr>
          <w:p w:rsidR="00F1267A" w:rsidRPr="005C4F91" w:rsidRDefault="00F1267A" w:rsidP="006006D8">
            <w:pPr>
              <w:ind w:left="-42"/>
              <w:jc w:val="center"/>
              <w:rPr>
                <w:sz w:val="20"/>
                <w:szCs w:val="20"/>
                <w:lang w:val="en-US"/>
              </w:rPr>
            </w:pPr>
            <w:r w:rsidRPr="005C4F91">
              <w:rPr>
                <w:sz w:val="20"/>
                <w:szCs w:val="20"/>
                <w:lang w:val="en-US"/>
              </w:rPr>
              <w:t>Pavadinimas</w:t>
            </w:r>
          </w:p>
          <w:p w:rsidR="00F1267A" w:rsidRPr="005C4F91" w:rsidRDefault="00F1267A" w:rsidP="006006D8">
            <w:pPr>
              <w:ind w:left="-42"/>
              <w:jc w:val="center"/>
              <w:rPr>
                <w:sz w:val="20"/>
                <w:szCs w:val="20"/>
                <w:lang w:val="en-US"/>
              </w:rPr>
            </w:pPr>
          </w:p>
          <w:p w:rsidR="00F1267A" w:rsidRPr="005C4F91" w:rsidRDefault="00F1267A" w:rsidP="006006D8">
            <w:pPr>
              <w:ind w:left="-42"/>
              <w:jc w:val="center"/>
              <w:rPr>
                <w:sz w:val="20"/>
                <w:szCs w:val="20"/>
                <w:lang w:val="en-US"/>
              </w:rPr>
            </w:pPr>
          </w:p>
        </w:tc>
        <w:tc>
          <w:tcPr>
            <w:tcW w:w="1701" w:type="dxa"/>
            <w:vMerge w:val="restart"/>
          </w:tcPr>
          <w:p w:rsidR="00F1267A" w:rsidRPr="005C4F91" w:rsidRDefault="00F1267A" w:rsidP="006006D8">
            <w:pPr>
              <w:jc w:val="center"/>
              <w:rPr>
                <w:sz w:val="20"/>
                <w:szCs w:val="20"/>
                <w:lang w:val="en-US"/>
              </w:rPr>
            </w:pPr>
            <w:r w:rsidRPr="005C4F91">
              <w:rPr>
                <w:sz w:val="20"/>
                <w:szCs w:val="20"/>
                <w:lang w:val="en-US"/>
              </w:rPr>
              <w:t>Koncentracija</w:t>
            </w:r>
          </w:p>
          <w:p w:rsidR="00F1267A" w:rsidRPr="005C4F91" w:rsidRDefault="00F1267A" w:rsidP="006006D8">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F1267A" w:rsidRPr="004B5D83" w:rsidRDefault="00F1267A" w:rsidP="006006D8">
            <w:pPr>
              <w:jc w:val="center"/>
              <w:rPr>
                <w:sz w:val="20"/>
                <w:szCs w:val="20"/>
                <w:lang w:eastAsia="lt-LT"/>
              </w:rPr>
            </w:pPr>
            <w:r w:rsidRPr="004B5D83">
              <w:rPr>
                <w:sz w:val="20"/>
                <w:szCs w:val="20"/>
                <w:lang w:eastAsia="lt-LT"/>
              </w:rPr>
              <w:t>Klasifikacija</w:t>
            </w:r>
          </w:p>
          <w:p w:rsidR="00F1267A" w:rsidRPr="005C4F91" w:rsidRDefault="00F1267A" w:rsidP="006006D8">
            <w:pPr>
              <w:jc w:val="center"/>
              <w:rPr>
                <w:sz w:val="20"/>
                <w:szCs w:val="20"/>
                <w:lang w:val="en-US"/>
              </w:rPr>
            </w:pPr>
            <w:r w:rsidRPr="004B5D83">
              <w:rPr>
                <w:sz w:val="20"/>
              </w:rPr>
              <w:t>Pagal reglamentą Nr. 1272/2008</w:t>
            </w:r>
          </w:p>
        </w:tc>
      </w:tr>
      <w:tr w:rsidR="00F1267A" w:rsidRPr="005C4F91" w:rsidTr="004B5D83">
        <w:trPr>
          <w:trHeight w:val="224"/>
        </w:trPr>
        <w:tc>
          <w:tcPr>
            <w:tcW w:w="1659" w:type="dxa"/>
            <w:vMerge/>
          </w:tcPr>
          <w:p w:rsidR="00F1267A" w:rsidRPr="005C4F91" w:rsidRDefault="00F1267A" w:rsidP="00E66A13">
            <w:pPr>
              <w:ind w:left="-42"/>
              <w:jc w:val="center"/>
              <w:rPr>
                <w:sz w:val="20"/>
                <w:szCs w:val="20"/>
                <w:lang w:val="en-US"/>
              </w:rPr>
            </w:pPr>
          </w:p>
        </w:tc>
        <w:tc>
          <w:tcPr>
            <w:tcW w:w="2410" w:type="dxa"/>
            <w:vMerge/>
          </w:tcPr>
          <w:p w:rsidR="00F1267A" w:rsidRPr="005C4F91" w:rsidRDefault="00F1267A" w:rsidP="00E66A13">
            <w:pPr>
              <w:ind w:left="-42"/>
              <w:jc w:val="center"/>
              <w:rPr>
                <w:sz w:val="20"/>
                <w:szCs w:val="20"/>
                <w:lang w:val="en-US"/>
              </w:rPr>
            </w:pPr>
          </w:p>
        </w:tc>
        <w:tc>
          <w:tcPr>
            <w:tcW w:w="1701" w:type="dxa"/>
            <w:vMerge/>
          </w:tcPr>
          <w:p w:rsidR="00F1267A" w:rsidRPr="005C4F91" w:rsidRDefault="00F1267A" w:rsidP="00B048EB">
            <w:pPr>
              <w:jc w:val="center"/>
              <w:rPr>
                <w:sz w:val="20"/>
                <w:szCs w:val="20"/>
                <w:lang w:val="en-US"/>
              </w:rPr>
            </w:pPr>
          </w:p>
        </w:tc>
        <w:tc>
          <w:tcPr>
            <w:tcW w:w="1701" w:type="dxa"/>
          </w:tcPr>
          <w:p w:rsidR="00F1267A" w:rsidRDefault="00F1267A" w:rsidP="006006D8">
            <w:pPr>
              <w:jc w:val="center"/>
              <w:rPr>
                <w:sz w:val="20"/>
                <w:szCs w:val="20"/>
                <w:lang w:eastAsia="lt-LT"/>
              </w:rPr>
            </w:pPr>
            <w:r>
              <w:rPr>
                <w:sz w:val="20"/>
                <w:szCs w:val="20"/>
                <w:lang w:eastAsia="lt-LT"/>
              </w:rPr>
              <w:t>Pavojingumo klasė ir kategorija</w:t>
            </w:r>
          </w:p>
          <w:p w:rsidR="00F1267A" w:rsidRPr="00764BFD" w:rsidRDefault="00F1267A" w:rsidP="00E66A13">
            <w:pPr>
              <w:jc w:val="center"/>
              <w:rPr>
                <w:sz w:val="16"/>
                <w:szCs w:val="16"/>
                <w:lang w:eastAsia="lt-LT"/>
              </w:rPr>
            </w:pPr>
          </w:p>
        </w:tc>
        <w:tc>
          <w:tcPr>
            <w:tcW w:w="1843" w:type="dxa"/>
          </w:tcPr>
          <w:p w:rsidR="00F1267A" w:rsidRPr="005C4F91" w:rsidRDefault="00F1267A" w:rsidP="006006D8">
            <w:pPr>
              <w:ind w:left="-42"/>
              <w:jc w:val="center"/>
              <w:rPr>
                <w:sz w:val="20"/>
                <w:szCs w:val="20"/>
                <w:lang w:val="en-US"/>
              </w:rPr>
            </w:pPr>
          </w:p>
        </w:tc>
      </w:tr>
      <w:tr w:rsidR="00F1267A" w:rsidRPr="005C4F91" w:rsidTr="004B5D83">
        <w:trPr>
          <w:trHeight w:val="750"/>
        </w:trPr>
        <w:tc>
          <w:tcPr>
            <w:tcW w:w="1659" w:type="dxa"/>
          </w:tcPr>
          <w:p w:rsidR="00F1267A" w:rsidRPr="005C4F91" w:rsidRDefault="00F1267A" w:rsidP="006006D8">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F1267A" w:rsidRPr="00A97664" w:rsidRDefault="00F1267A" w:rsidP="006006D8">
            <w:pPr>
              <w:ind w:left="-42"/>
              <w:jc w:val="center"/>
              <w:rPr>
                <w:sz w:val="20"/>
                <w:szCs w:val="20"/>
                <w:lang w:val="en-US"/>
              </w:rPr>
            </w:pPr>
            <w:r w:rsidRPr="00A97664">
              <w:rPr>
                <w:sz w:val="20"/>
                <w:szCs w:val="20"/>
                <w:lang w:val="en-US"/>
              </w:rPr>
              <w:t>3(2H)-izotiazolonas</w:t>
            </w:r>
          </w:p>
          <w:p w:rsidR="00F1267A" w:rsidRPr="00A97664" w:rsidRDefault="00F1267A" w:rsidP="006006D8">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F1267A" w:rsidRPr="00A97664" w:rsidRDefault="00F1267A" w:rsidP="006006D8">
            <w:pPr>
              <w:ind w:left="-42"/>
              <w:jc w:val="center"/>
              <w:rPr>
                <w:sz w:val="20"/>
                <w:szCs w:val="20"/>
                <w:lang w:val="en-US"/>
              </w:rPr>
            </w:pPr>
          </w:p>
          <w:p w:rsidR="00F1267A" w:rsidRPr="00A97664" w:rsidRDefault="00F1267A" w:rsidP="006006D8">
            <w:pPr>
              <w:ind w:left="-42"/>
              <w:jc w:val="center"/>
              <w:rPr>
                <w:sz w:val="20"/>
                <w:szCs w:val="20"/>
                <w:lang w:val="en-US"/>
              </w:rPr>
            </w:pPr>
          </w:p>
        </w:tc>
        <w:tc>
          <w:tcPr>
            <w:tcW w:w="1701" w:type="dxa"/>
          </w:tcPr>
          <w:p w:rsidR="00F1267A" w:rsidRPr="005C4F91" w:rsidRDefault="00F1267A" w:rsidP="006006D8">
            <w:pPr>
              <w:jc w:val="center"/>
              <w:rPr>
                <w:sz w:val="20"/>
                <w:szCs w:val="20"/>
                <w:lang w:val="en-US"/>
              </w:rPr>
            </w:pPr>
            <w:r w:rsidRPr="005C4F91">
              <w:rPr>
                <w:sz w:val="20"/>
                <w:szCs w:val="20"/>
                <w:lang w:val="en-US"/>
              </w:rPr>
              <w:t>&lt; 0,0015</w:t>
            </w:r>
          </w:p>
        </w:tc>
        <w:tc>
          <w:tcPr>
            <w:tcW w:w="1701" w:type="dxa"/>
          </w:tcPr>
          <w:p w:rsidR="00F1267A" w:rsidRDefault="00F1267A" w:rsidP="006006D8">
            <w:pPr>
              <w:autoSpaceDE w:val="0"/>
              <w:autoSpaceDN w:val="0"/>
              <w:adjustRightInd w:val="0"/>
              <w:rPr>
                <w:sz w:val="20"/>
                <w:szCs w:val="20"/>
                <w:lang w:eastAsia="lt-LT"/>
              </w:rPr>
            </w:pPr>
            <w:r>
              <w:rPr>
                <w:sz w:val="20"/>
                <w:szCs w:val="20"/>
                <w:lang w:eastAsia="lt-LT"/>
              </w:rPr>
              <w:t>Eye Dam. 1</w:t>
            </w:r>
          </w:p>
          <w:p w:rsidR="00F1267A" w:rsidRDefault="00F1267A" w:rsidP="006006D8">
            <w:pPr>
              <w:autoSpaceDE w:val="0"/>
              <w:autoSpaceDN w:val="0"/>
              <w:adjustRightInd w:val="0"/>
              <w:rPr>
                <w:sz w:val="20"/>
                <w:szCs w:val="20"/>
                <w:lang w:eastAsia="lt-LT"/>
              </w:rPr>
            </w:pPr>
            <w:r w:rsidRPr="005C4F91">
              <w:rPr>
                <w:sz w:val="20"/>
                <w:szCs w:val="20"/>
                <w:lang w:eastAsia="lt-LT"/>
              </w:rPr>
              <w:t xml:space="preserve">Acute Tox. 3 </w:t>
            </w:r>
          </w:p>
          <w:p w:rsidR="00F1267A" w:rsidRPr="005C4F91" w:rsidRDefault="00F1267A" w:rsidP="006006D8">
            <w:pPr>
              <w:autoSpaceDE w:val="0"/>
              <w:autoSpaceDN w:val="0"/>
              <w:adjustRightInd w:val="0"/>
              <w:rPr>
                <w:sz w:val="20"/>
                <w:szCs w:val="20"/>
                <w:lang w:eastAsia="lt-LT"/>
              </w:rPr>
            </w:pPr>
            <w:r w:rsidRPr="005C4F91">
              <w:rPr>
                <w:sz w:val="20"/>
                <w:szCs w:val="20"/>
                <w:lang w:eastAsia="lt-LT"/>
              </w:rPr>
              <w:t xml:space="preserve">Acute Tox. 3 </w:t>
            </w:r>
          </w:p>
          <w:p w:rsidR="00F1267A" w:rsidRDefault="00F1267A" w:rsidP="006006D8">
            <w:pPr>
              <w:autoSpaceDE w:val="0"/>
              <w:autoSpaceDN w:val="0"/>
              <w:adjustRightInd w:val="0"/>
              <w:rPr>
                <w:sz w:val="20"/>
                <w:szCs w:val="20"/>
                <w:lang w:eastAsia="lt-LT"/>
              </w:rPr>
            </w:pPr>
            <w:r w:rsidRPr="005C4F91">
              <w:rPr>
                <w:sz w:val="20"/>
                <w:szCs w:val="20"/>
                <w:lang w:eastAsia="lt-LT"/>
              </w:rPr>
              <w:t xml:space="preserve">Acute Tox. 3 </w:t>
            </w:r>
          </w:p>
          <w:p w:rsidR="00F1267A" w:rsidRDefault="00F1267A" w:rsidP="006006D8">
            <w:pPr>
              <w:autoSpaceDE w:val="0"/>
              <w:autoSpaceDN w:val="0"/>
              <w:adjustRightInd w:val="0"/>
              <w:rPr>
                <w:sz w:val="20"/>
                <w:szCs w:val="20"/>
                <w:lang w:eastAsia="lt-LT"/>
              </w:rPr>
            </w:pPr>
            <w:r>
              <w:rPr>
                <w:sz w:val="20"/>
                <w:szCs w:val="20"/>
                <w:lang w:eastAsia="lt-LT"/>
              </w:rPr>
              <w:t>Skin Corr. 1B</w:t>
            </w:r>
          </w:p>
          <w:p w:rsidR="00F1267A" w:rsidRPr="005C4F91" w:rsidRDefault="00F1267A" w:rsidP="006006D8">
            <w:pPr>
              <w:autoSpaceDE w:val="0"/>
              <w:autoSpaceDN w:val="0"/>
              <w:adjustRightInd w:val="0"/>
              <w:rPr>
                <w:sz w:val="20"/>
                <w:szCs w:val="20"/>
                <w:lang w:eastAsia="lt-LT"/>
              </w:rPr>
            </w:pPr>
            <w:r>
              <w:rPr>
                <w:sz w:val="20"/>
                <w:szCs w:val="20"/>
                <w:lang w:eastAsia="lt-LT"/>
              </w:rPr>
              <w:t>Skin Sens. 1</w:t>
            </w:r>
          </w:p>
          <w:p w:rsidR="00F1267A" w:rsidRPr="005C4F91" w:rsidRDefault="00F1267A" w:rsidP="006006D8">
            <w:pPr>
              <w:autoSpaceDE w:val="0"/>
              <w:autoSpaceDN w:val="0"/>
              <w:adjustRightInd w:val="0"/>
              <w:rPr>
                <w:sz w:val="20"/>
                <w:szCs w:val="20"/>
                <w:lang w:eastAsia="lt-LT"/>
              </w:rPr>
            </w:pPr>
            <w:r>
              <w:rPr>
                <w:sz w:val="20"/>
                <w:szCs w:val="20"/>
                <w:lang w:eastAsia="lt-LT"/>
              </w:rPr>
              <w:t>Aquatic Acute 1</w:t>
            </w:r>
          </w:p>
          <w:p w:rsidR="00F1267A" w:rsidRPr="005C4F91" w:rsidRDefault="00F1267A" w:rsidP="006006D8">
            <w:pPr>
              <w:autoSpaceDE w:val="0"/>
              <w:autoSpaceDN w:val="0"/>
              <w:adjustRightInd w:val="0"/>
              <w:rPr>
                <w:sz w:val="20"/>
                <w:szCs w:val="20"/>
                <w:lang w:eastAsia="lt-LT"/>
              </w:rPr>
            </w:pPr>
            <w:r w:rsidRPr="005C4F91">
              <w:rPr>
                <w:sz w:val="20"/>
                <w:szCs w:val="20"/>
                <w:lang w:eastAsia="lt-LT"/>
              </w:rPr>
              <w:t>Aquatic Chronic 1</w:t>
            </w:r>
          </w:p>
        </w:tc>
        <w:tc>
          <w:tcPr>
            <w:tcW w:w="1843" w:type="dxa"/>
          </w:tcPr>
          <w:p w:rsidR="006006D8" w:rsidRPr="00764BFD" w:rsidRDefault="006006D8" w:rsidP="006006D8">
            <w:pPr>
              <w:jc w:val="center"/>
              <w:rPr>
                <w:sz w:val="20"/>
                <w:szCs w:val="20"/>
                <w:lang w:val="en-US"/>
              </w:rPr>
            </w:pPr>
            <w:r w:rsidRPr="00764BFD">
              <w:rPr>
                <w:sz w:val="20"/>
                <w:szCs w:val="20"/>
                <w:lang w:val="en-US"/>
              </w:rPr>
              <w:t>H318</w:t>
            </w:r>
          </w:p>
          <w:p w:rsidR="006006D8" w:rsidRPr="00764BFD" w:rsidRDefault="006006D8" w:rsidP="006006D8">
            <w:pPr>
              <w:jc w:val="center"/>
              <w:rPr>
                <w:sz w:val="20"/>
                <w:szCs w:val="20"/>
                <w:lang w:val="en-US"/>
              </w:rPr>
            </w:pPr>
            <w:r w:rsidRPr="00764BFD">
              <w:rPr>
                <w:sz w:val="20"/>
                <w:szCs w:val="20"/>
                <w:lang w:val="en-US"/>
              </w:rPr>
              <w:t>H301</w:t>
            </w:r>
          </w:p>
          <w:p w:rsidR="006006D8" w:rsidRPr="00764BFD" w:rsidRDefault="006006D8" w:rsidP="006006D8">
            <w:pPr>
              <w:jc w:val="center"/>
              <w:rPr>
                <w:sz w:val="20"/>
                <w:szCs w:val="20"/>
                <w:lang w:val="en-US"/>
              </w:rPr>
            </w:pPr>
            <w:r w:rsidRPr="00764BFD">
              <w:rPr>
                <w:sz w:val="20"/>
                <w:szCs w:val="20"/>
                <w:lang w:val="en-US"/>
              </w:rPr>
              <w:t>H331</w:t>
            </w:r>
          </w:p>
          <w:p w:rsidR="006006D8" w:rsidRPr="00764BFD" w:rsidRDefault="006006D8" w:rsidP="006006D8">
            <w:pPr>
              <w:jc w:val="center"/>
              <w:rPr>
                <w:sz w:val="20"/>
                <w:szCs w:val="20"/>
                <w:lang w:val="en-US"/>
              </w:rPr>
            </w:pPr>
            <w:r w:rsidRPr="00764BFD">
              <w:rPr>
                <w:sz w:val="20"/>
                <w:szCs w:val="20"/>
                <w:lang w:val="en-US"/>
              </w:rPr>
              <w:t>H311</w:t>
            </w:r>
          </w:p>
          <w:p w:rsidR="006006D8" w:rsidRPr="00764BFD" w:rsidRDefault="006006D8" w:rsidP="006006D8">
            <w:pPr>
              <w:jc w:val="center"/>
              <w:rPr>
                <w:sz w:val="20"/>
                <w:szCs w:val="20"/>
                <w:lang w:val="en-US"/>
              </w:rPr>
            </w:pPr>
            <w:r w:rsidRPr="00764BFD">
              <w:rPr>
                <w:sz w:val="20"/>
                <w:szCs w:val="20"/>
                <w:lang w:val="en-US"/>
              </w:rPr>
              <w:t>H314</w:t>
            </w:r>
          </w:p>
          <w:p w:rsidR="006006D8" w:rsidRPr="00764BFD" w:rsidRDefault="006006D8" w:rsidP="006006D8">
            <w:pPr>
              <w:jc w:val="center"/>
              <w:rPr>
                <w:sz w:val="20"/>
                <w:szCs w:val="20"/>
                <w:lang w:val="en-US"/>
              </w:rPr>
            </w:pPr>
            <w:r w:rsidRPr="00764BFD">
              <w:rPr>
                <w:sz w:val="20"/>
                <w:szCs w:val="20"/>
                <w:lang w:val="en-US"/>
              </w:rPr>
              <w:t>H317</w:t>
            </w:r>
          </w:p>
          <w:p w:rsidR="006006D8" w:rsidRPr="00764BFD" w:rsidRDefault="006006D8" w:rsidP="006006D8">
            <w:pPr>
              <w:jc w:val="center"/>
              <w:rPr>
                <w:sz w:val="20"/>
                <w:szCs w:val="20"/>
                <w:lang w:val="en-US"/>
              </w:rPr>
            </w:pPr>
            <w:r w:rsidRPr="00764BFD">
              <w:rPr>
                <w:sz w:val="20"/>
                <w:szCs w:val="20"/>
                <w:lang w:val="en-US"/>
              </w:rPr>
              <w:t>H400</w:t>
            </w:r>
          </w:p>
          <w:p w:rsidR="00F1267A" w:rsidRPr="005C4F91" w:rsidRDefault="006006D8" w:rsidP="006006D8">
            <w:pPr>
              <w:ind w:left="-42"/>
              <w:jc w:val="center"/>
              <w:rPr>
                <w:sz w:val="20"/>
                <w:szCs w:val="20"/>
                <w:lang w:val="en-US"/>
              </w:rPr>
            </w:pPr>
            <w:r w:rsidRPr="00764BFD">
              <w:rPr>
                <w:sz w:val="20"/>
                <w:szCs w:val="20"/>
                <w:lang w:val="en-US"/>
              </w:rPr>
              <w:t>H410</w:t>
            </w:r>
          </w:p>
        </w:tc>
      </w:tr>
      <w:tr w:rsidR="00F1267A" w:rsidRPr="005C4F91" w:rsidTr="004B5D83">
        <w:trPr>
          <w:trHeight w:val="750"/>
        </w:trPr>
        <w:tc>
          <w:tcPr>
            <w:tcW w:w="1659" w:type="dxa"/>
          </w:tcPr>
          <w:p w:rsidR="00F1267A" w:rsidRPr="005C4F91" w:rsidRDefault="00F1267A" w:rsidP="006006D8">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F1267A" w:rsidRPr="005C4F91" w:rsidRDefault="00F1267A" w:rsidP="006006D8">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F1267A" w:rsidRPr="005C4F91" w:rsidRDefault="00F1267A" w:rsidP="006006D8">
            <w:pPr>
              <w:ind w:left="-42"/>
              <w:jc w:val="center"/>
              <w:rPr>
                <w:sz w:val="20"/>
                <w:szCs w:val="20"/>
                <w:lang w:val="en-US"/>
              </w:rPr>
            </w:pPr>
          </w:p>
        </w:tc>
        <w:tc>
          <w:tcPr>
            <w:tcW w:w="1701" w:type="dxa"/>
          </w:tcPr>
          <w:p w:rsidR="00F1267A" w:rsidRPr="005C4F91" w:rsidRDefault="00F1267A" w:rsidP="006006D8">
            <w:pPr>
              <w:jc w:val="center"/>
              <w:rPr>
                <w:sz w:val="20"/>
                <w:szCs w:val="20"/>
                <w:lang w:val="en-US"/>
              </w:rPr>
            </w:pPr>
            <w:r w:rsidRPr="005C4F91">
              <w:rPr>
                <w:sz w:val="20"/>
                <w:szCs w:val="20"/>
                <w:lang w:val="en-US"/>
              </w:rPr>
              <w:t>&lt; 0,05</w:t>
            </w:r>
          </w:p>
        </w:tc>
        <w:tc>
          <w:tcPr>
            <w:tcW w:w="1701" w:type="dxa"/>
          </w:tcPr>
          <w:p w:rsidR="00F1267A" w:rsidRPr="005C4F91" w:rsidRDefault="00F1267A" w:rsidP="006006D8">
            <w:pPr>
              <w:autoSpaceDE w:val="0"/>
              <w:autoSpaceDN w:val="0"/>
              <w:adjustRightInd w:val="0"/>
              <w:rPr>
                <w:sz w:val="20"/>
                <w:szCs w:val="20"/>
                <w:lang w:eastAsia="lt-LT"/>
              </w:rPr>
            </w:pPr>
            <w:r>
              <w:rPr>
                <w:sz w:val="20"/>
                <w:szCs w:val="20"/>
                <w:lang w:eastAsia="lt-LT"/>
              </w:rPr>
              <w:t xml:space="preserve">Acute Tox. 4 </w:t>
            </w:r>
          </w:p>
          <w:p w:rsidR="00F1267A" w:rsidRDefault="00F1267A" w:rsidP="006006D8">
            <w:pPr>
              <w:autoSpaceDE w:val="0"/>
              <w:autoSpaceDN w:val="0"/>
              <w:adjustRightInd w:val="0"/>
              <w:rPr>
                <w:sz w:val="20"/>
                <w:szCs w:val="20"/>
                <w:lang w:eastAsia="lt-LT"/>
              </w:rPr>
            </w:pPr>
            <w:r w:rsidRPr="005C4F91">
              <w:rPr>
                <w:sz w:val="20"/>
                <w:szCs w:val="20"/>
                <w:lang w:eastAsia="lt-LT"/>
              </w:rPr>
              <w:t>Skin Irrit. 2</w:t>
            </w:r>
          </w:p>
          <w:p w:rsidR="00F1267A" w:rsidRPr="005C4F91" w:rsidRDefault="00F1267A" w:rsidP="006006D8">
            <w:pPr>
              <w:autoSpaceDE w:val="0"/>
              <w:autoSpaceDN w:val="0"/>
              <w:adjustRightInd w:val="0"/>
              <w:rPr>
                <w:sz w:val="20"/>
                <w:szCs w:val="20"/>
                <w:lang w:eastAsia="lt-LT"/>
              </w:rPr>
            </w:pPr>
            <w:r>
              <w:rPr>
                <w:sz w:val="20"/>
                <w:szCs w:val="20"/>
                <w:lang w:eastAsia="lt-LT"/>
              </w:rPr>
              <w:t>Eye Dam. 1</w:t>
            </w:r>
          </w:p>
          <w:p w:rsidR="00F1267A" w:rsidRDefault="00F1267A" w:rsidP="006006D8">
            <w:pPr>
              <w:autoSpaceDE w:val="0"/>
              <w:autoSpaceDN w:val="0"/>
              <w:adjustRightInd w:val="0"/>
              <w:rPr>
                <w:sz w:val="20"/>
                <w:szCs w:val="20"/>
                <w:lang w:eastAsia="lt-LT"/>
              </w:rPr>
            </w:pPr>
            <w:r>
              <w:rPr>
                <w:sz w:val="20"/>
                <w:szCs w:val="20"/>
                <w:lang w:eastAsia="lt-LT"/>
              </w:rPr>
              <w:t>Skin Sens. 1</w:t>
            </w:r>
          </w:p>
          <w:p w:rsidR="00F1267A" w:rsidRDefault="00F1267A" w:rsidP="006006D8">
            <w:pPr>
              <w:autoSpaceDE w:val="0"/>
              <w:autoSpaceDN w:val="0"/>
              <w:adjustRightInd w:val="0"/>
              <w:rPr>
                <w:sz w:val="20"/>
                <w:szCs w:val="20"/>
                <w:lang w:eastAsia="lt-LT"/>
              </w:rPr>
            </w:pPr>
            <w:r w:rsidRPr="005C4F91">
              <w:rPr>
                <w:sz w:val="20"/>
                <w:szCs w:val="20"/>
                <w:lang w:eastAsia="lt-LT"/>
              </w:rPr>
              <w:t xml:space="preserve">Aquatic Acute 1 </w:t>
            </w:r>
          </w:p>
          <w:p w:rsidR="00F1267A" w:rsidRPr="00764BFD" w:rsidRDefault="00F1267A" w:rsidP="006006D8">
            <w:pPr>
              <w:autoSpaceDE w:val="0"/>
              <w:autoSpaceDN w:val="0"/>
              <w:adjustRightInd w:val="0"/>
              <w:rPr>
                <w:sz w:val="16"/>
                <w:szCs w:val="16"/>
                <w:lang w:eastAsia="lt-LT"/>
              </w:rPr>
            </w:pPr>
          </w:p>
        </w:tc>
        <w:tc>
          <w:tcPr>
            <w:tcW w:w="1843" w:type="dxa"/>
          </w:tcPr>
          <w:p w:rsidR="006006D8" w:rsidRPr="00764BFD" w:rsidRDefault="006006D8" w:rsidP="006006D8">
            <w:pPr>
              <w:autoSpaceDE w:val="0"/>
              <w:autoSpaceDN w:val="0"/>
              <w:adjustRightInd w:val="0"/>
              <w:jc w:val="center"/>
              <w:rPr>
                <w:sz w:val="20"/>
                <w:szCs w:val="20"/>
                <w:lang w:eastAsia="lt-LT"/>
              </w:rPr>
            </w:pPr>
            <w:r>
              <w:rPr>
                <w:sz w:val="20"/>
                <w:szCs w:val="20"/>
                <w:lang w:eastAsia="lt-LT"/>
              </w:rPr>
              <w:t>H302</w:t>
            </w:r>
          </w:p>
          <w:p w:rsidR="006006D8" w:rsidRPr="00764BFD" w:rsidRDefault="006006D8" w:rsidP="006006D8">
            <w:pPr>
              <w:autoSpaceDE w:val="0"/>
              <w:autoSpaceDN w:val="0"/>
              <w:adjustRightInd w:val="0"/>
              <w:jc w:val="center"/>
              <w:rPr>
                <w:sz w:val="20"/>
                <w:szCs w:val="20"/>
                <w:lang w:eastAsia="lt-LT"/>
              </w:rPr>
            </w:pPr>
            <w:r w:rsidRPr="00764BFD">
              <w:rPr>
                <w:sz w:val="20"/>
                <w:szCs w:val="20"/>
                <w:lang w:eastAsia="lt-LT"/>
              </w:rPr>
              <w:t>H315</w:t>
            </w:r>
          </w:p>
          <w:p w:rsidR="006006D8" w:rsidRPr="00764BFD" w:rsidRDefault="006006D8" w:rsidP="006006D8">
            <w:pPr>
              <w:autoSpaceDE w:val="0"/>
              <w:autoSpaceDN w:val="0"/>
              <w:adjustRightInd w:val="0"/>
              <w:jc w:val="center"/>
              <w:rPr>
                <w:sz w:val="20"/>
                <w:szCs w:val="20"/>
                <w:lang w:eastAsia="lt-LT"/>
              </w:rPr>
            </w:pPr>
            <w:r w:rsidRPr="00764BFD">
              <w:rPr>
                <w:sz w:val="20"/>
                <w:szCs w:val="20"/>
                <w:lang w:eastAsia="lt-LT"/>
              </w:rPr>
              <w:t>H318</w:t>
            </w:r>
          </w:p>
          <w:p w:rsidR="006006D8" w:rsidRPr="00764BFD" w:rsidRDefault="006006D8" w:rsidP="006006D8">
            <w:pPr>
              <w:autoSpaceDE w:val="0"/>
              <w:autoSpaceDN w:val="0"/>
              <w:adjustRightInd w:val="0"/>
              <w:jc w:val="center"/>
              <w:rPr>
                <w:sz w:val="20"/>
                <w:szCs w:val="20"/>
                <w:lang w:eastAsia="lt-LT"/>
              </w:rPr>
            </w:pPr>
            <w:r w:rsidRPr="00764BFD">
              <w:rPr>
                <w:sz w:val="20"/>
                <w:szCs w:val="20"/>
                <w:lang w:eastAsia="lt-LT"/>
              </w:rPr>
              <w:t>H317</w:t>
            </w:r>
          </w:p>
          <w:p w:rsidR="00F1267A" w:rsidRPr="005C4F91" w:rsidRDefault="006006D8" w:rsidP="006006D8">
            <w:pPr>
              <w:ind w:left="-42"/>
              <w:jc w:val="center"/>
              <w:rPr>
                <w:sz w:val="20"/>
                <w:szCs w:val="20"/>
                <w:lang w:val="en-US"/>
              </w:rPr>
            </w:pPr>
            <w:r w:rsidRPr="00764BFD">
              <w:rPr>
                <w:sz w:val="20"/>
                <w:szCs w:val="20"/>
                <w:lang w:eastAsia="lt-LT"/>
              </w:rPr>
              <w:t>H400</w:t>
            </w:r>
          </w:p>
        </w:tc>
      </w:tr>
      <w:tr w:rsidR="006006D8" w:rsidRPr="005C4F91" w:rsidTr="004B5D83">
        <w:trPr>
          <w:trHeight w:val="750"/>
        </w:trPr>
        <w:tc>
          <w:tcPr>
            <w:tcW w:w="1659" w:type="dxa"/>
          </w:tcPr>
          <w:p w:rsidR="006006D8" w:rsidRPr="005C4F91" w:rsidRDefault="006006D8" w:rsidP="006006D8">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6006D8" w:rsidRPr="00764BFD" w:rsidRDefault="006006D8" w:rsidP="006006D8">
            <w:pPr>
              <w:ind w:left="-42"/>
              <w:jc w:val="center"/>
              <w:rPr>
                <w:sz w:val="20"/>
                <w:szCs w:val="20"/>
              </w:rPr>
            </w:pPr>
            <w:r w:rsidRPr="00764BFD">
              <w:rPr>
                <w:sz w:val="20"/>
                <w:szCs w:val="20"/>
              </w:rPr>
              <w:t>2-metil-2H-izotiazol - 3-onas.</w:t>
            </w:r>
          </w:p>
          <w:p w:rsidR="006006D8" w:rsidRDefault="006006D8" w:rsidP="006006D8">
            <w:pPr>
              <w:ind w:left="-42"/>
              <w:jc w:val="center"/>
              <w:rPr>
                <w:sz w:val="20"/>
                <w:szCs w:val="20"/>
              </w:rPr>
            </w:pPr>
          </w:p>
          <w:p w:rsidR="006006D8" w:rsidRPr="005C4F91" w:rsidRDefault="006006D8" w:rsidP="006006D8">
            <w:pPr>
              <w:ind w:left="-42"/>
              <w:jc w:val="center"/>
              <w:rPr>
                <w:sz w:val="20"/>
                <w:szCs w:val="20"/>
                <w:lang w:val="en-US"/>
              </w:rPr>
            </w:pPr>
          </w:p>
          <w:p w:rsidR="006006D8" w:rsidRPr="005C4F91" w:rsidRDefault="006006D8" w:rsidP="006006D8">
            <w:pPr>
              <w:ind w:left="-42"/>
              <w:jc w:val="center"/>
              <w:rPr>
                <w:sz w:val="20"/>
                <w:szCs w:val="20"/>
                <w:lang w:val="en-US"/>
              </w:rPr>
            </w:pPr>
          </w:p>
        </w:tc>
        <w:tc>
          <w:tcPr>
            <w:tcW w:w="1701" w:type="dxa"/>
          </w:tcPr>
          <w:p w:rsidR="006006D8" w:rsidRPr="005C4F91" w:rsidRDefault="006006D8" w:rsidP="006006D8">
            <w:pPr>
              <w:jc w:val="center"/>
              <w:rPr>
                <w:sz w:val="20"/>
                <w:szCs w:val="20"/>
              </w:rPr>
            </w:pPr>
            <w:r w:rsidRPr="005C4F91">
              <w:rPr>
                <w:sz w:val="20"/>
                <w:szCs w:val="20"/>
                <w:lang w:val="en-US"/>
              </w:rPr>
              <w:t xml:space="preserve">&lt; </w:t>
            </w:r>
            <w:r>
              <w:rPr>
                <w:sz w:val="20"/>
                <w:szCs w:val="20"/>
              </w:rPr>
              <w:t>0,0015</w:t>
            </w:r>
          </w:p>
        </w:tc>
        <w:tc>
          <w:tcPr>
            <w:tcW w:w="1701" w:type="dxa"/>
          </w:tcPr>
          <w:p w:rsidR="006006D8" w:rsidRPr="005C4F91" w:rsidRDefault="006006D8" w:rsidP="006006D8">
            <w:pPr>
              <w:autoSpaceDE w:val="0"/>
              <w:autoSpaceDN w:val="0"/>
              <w:adjustRightInd w:val="0"/>
              <w:rPr>
                <w:sz w:val="20"/>
                <w:szCs w:val="20"/>
                <w:lang w:eastAsia="lt-LT"/>
              </w:rPr>
            </w:pPr>
            <w:r w:rsidRPr="005C4F91">
              <w:rPr>
                <w:sz w:val="20"/>
                <w:szCs w:val="20"/>
                <w:lang w:eastAsia="lt-LT"/>
              </w:rPr>
              <w:t xml:space="preserve">Acute Tox. 3 </w:t>
            </w:r>
          </w:p>
          <w:p w:rsidR="006006D8" w:rsidRPr="005C4F91" w:rsidRDefault="006006D8" w:rsidP="006006D8">
            <w:pPr>
              <w:autoSpaceDE w:val="0"/>
              <w:autoSpaceDN w:val="0"/>
              <w:adjustRightInd w:val="0"/>
              <w:rPr>
                <w:sz w:val="20"/>
                <w:szCs w:val="20"/>
                <w:lang w:eastAsia="lt-LT"/>
              </w:rPr>
            </w:pPr>
            <w:r w:rsidRPr="005C4F91">
              <w:rPr>
                <w:sz w:val="20"/>
                <w:szCs w:val="20"/>
                <w:lang w:eastAsia="lt-LT"/>
              </w:rPr>
              <w:t xml:space="preserve">Acute Tox. 2 </w:t>
            </w:r>
          </w:p>
          <w:p w:rsidR="006006D8" w:rsidRPr="005C4F91" w:rsidRDefault="006006D8" w:rsidP="006006D8">
            <w:pPr>
              <w:autoSpaceDE w:val="0"/>
              <w:autoSpaceDN w:val="0"/>
              <w:adjustRightInd w:val="0"/>
              <w:rPr>
                <w:sz w:val="20"/>
                <w:szCs w:val="20"/>
                <w:lang w:eastAsia="lt-LT"/>
              </w:rPr>
            </w:pPr>
            <w:r>
              <w:rPr>
                <w:sz w:val="20"/>
                <w:szCs w:val="20"/>
                <w:lang w:eastAsia="lt-LT"/>
              </w:rPr>
              <w:t>Skin Corr. 1B</w:t>
            </w:r>
          </w:p>
          <w:p w:rsidR="006006D8" w:rsidRPr="005C4F91" w:rsidRDefault="006006D8" w:rsidP="006006D8">
            <w:pPr>
              <w:autoSpaceDE w:val="0"/>
              <w:autoSpaceDN w:val="0"/>
              <w:adjustRightInd w:val="0"/>
              <w:rPr>
                <w:sz w:val="20"/>
                <w:szCs w:val="20"/>
                <w:lang w:eastAsia="lt-LT"/>
              </w:rPr>
            </w:pPr>
            <w:r>
              <w:rPr>
                <w:sz w:val="20"/>
                <w:szCs w:val="20"/>
                <w:lang w:eastAsia="lt-LT"/>
              </w:rPr>
              <w:t>Aquatic Acute 1</w:t>
            </w:r>
          </w:p>
          <w:p w:rsidR="006006D8" w:rsidRDefault="006006D8" w:rsidP="006006D8">
            <w:pPr>
              <w:autoSpaceDE w:val="0"/>
              <w:autoSpaceDN w:val="0"/>
              <w:adjustRightInd w:val="0"/>
              <w:rPr>
                <w:sz w:val="20"/>
                <w:szCs w:val="20"/>
                <w:lang w:eastAsia="lt-LT"/>
              </w:rPr>
            </w:pPr>
            <w:r>
              <w:rPr>
                <w:sz w:val="20"/>
                <w:szCs w:val="20"/>
                <w:lang w:eastAsia="lt-LT"/>
              </w:rPr>
              <w:t>Skin Sens. 1</w:t>
            </w:r>
          </w:p>
          <w:p w:rsidR="006006D8" w:rsidRPr="005C4F91" w:rsidRDefault="006006D8" w:rsidP="006006D8">
            <w:pPr>
              <w:autoSpaceDE w:val="0"/>
              <w:autoSpaceDN w:val="0"/>
              <w:adjustRightInd w:val="0"/>
              <w:rPr>
                <w:sz w:val="20"/>
                <w:szCs w:val="20"/>
                <w:lang w:eastAsia="lt-LT"/>
              </w:rPr>
            </w:pPr>
            <w:r w:rsidRPr="005C4F91">
              <w:rPr>
                <w:sz w:val="20"/>
                <w:szCs w:val="20"/>
                <w:lang w:eastAsia="lt-LT"/>
              </w:rPr>
              <w:t>STOT SE 3</w:t>
            </w:r>
          </w:p>
          <w:p w:rsidR="006006D8" w:rsidRPr="005C4F91" w:rsidRDefault="006006D8" w:rsidP="006006D8">
            <w:pPr>
              <w:autoSpaceDE w:val="0"/>
              <w:autoSpaceDN w:val="0"/>
              <w:adjustRightInd w:val="0"/>
              <w:rPr>
                <w:sz w:val="20"/>
                <w:szCs w:val="20"/>
                <w:lang w:eastAsia="lt-LT"/>
              </w:rPr>
            </w:pPr>
            <w:r>
              <w:rPr>
                <w:sz w:val="20"/>
                <w:szCs w:val="20"/>
                <w:lang w:eastAsia="lt-LT"/>
              </w:rPr>
              <w:t>Eye Dam. 1</w:t>
            </w:r>
          </w:p>
          <w:p w:rsidR="006006D8" w:rsidRPr="005C4F91" w:rsidRDefault="006006D8" w:rsidP="006006D8">
            <w:pPr>
              <w:autoSpaceDE w:val="0"/>
              <w:autoSpaceDN w:val="0"/>
              <w:adjustRightInd w:val="0"/>
              <w:rPr>
                <w:sz w:val="20"/>
                <w:szCs w:val="20"/>
                <w:lang w:eastAsia="lt-LT"/>
              </w:rPr>
            </w:pPr>
            <w:r>
              <w:rPr>
                <w:sz w:val="20"/>
                <w:szCs w:val="20"/>
                <w:lang w:eastAsia="lt-LT"/>
              </w:rPr>
              <w:t>Aquatic Chronic 2</w:t>
            </w:r>
          </w:p>
          <w:p w:rsidR="006006D8" w:rsidRPr="00764BFD" w:rsidRDefault="006006D8" w:rsidP="006006D8">
            <w:pPr>
              <w:autoSpaceDE w:val="0"/>
              <w:autoSpaceDN w:val="0"/>
              <w:adjustRightInd w:val="0"/>
              <w:rPr>
                <w:sz w:val="16"/>
                <w:szCs w:val="16"/>
                <w:lang w:eastAsia="lt-LT"/>
              </w:rPr>
            </w:pPr>
          </w:p>
        </w:tc>
        <w:tc>
          <w:tcPr>
            <w:tcW w:w="1843" w:type="dxa"/>
          </w:tcPr>
          <w:p w:rsidR="006006D8" w:rsidRPr="00764BFD" w:rsidRDefault="006006D8" w:rsidP="006006D8">
            <w:pPr>
              <w:jc w:val="center"/>
              <w:rPr>
                <w:sz w:val="20"/>
                <w:szCs w:val="20"/>
                <w:lang w:val="en-US"/>
              </w:rPr>
            </w:pPr>
            <w:r w:rsidRPr="00764BFD">
              <w:rPr>
                <w:sz w:val="20"/>
                <w:szCs w:val="20"/>
                <w:lang w:val="en-US"/>
              </w:rPr>
              <w:t>H301</w:t>
            </w:r>
          </w:p>
          <w:p w:rsidR="006006D8" w:rsidRPr="00764BFD" w:rsidRDefault="006006D8" w:rsidP="006006D8">
            <w:pPr>
              <w:jc w:val="center"/>
              <w:rPr>
                <w:sz w:val="20"/>
                <w:szCs w:val="20"/>
                <w:lang w:val="en-US"/>
              </w:rPr>
            </w:pPr>
            <w:r w:rsidRPr="00764BFD">
              <w:rPr>
                <w:sz w:val="20"/>
                <w:szCs w:val="20"/>
                <w:lang w:val="en-US"/>
              </w:rPr>
              <w:t>H330</w:t>
            </w:r>
          </w:p>
          <w:p w:rsidR="006006D8" w:rsidRPr="00764BFD" w:rsidRDefault="006006D8" w:rsidP="006006D8">
            <w:pPr>
              <w:jc w:val="center"/>
              <w:rPr>
                <w:sz w:val="20"/>
                <w:szCs w:val="20"/>
                <w:lang w:val="en-US"/>
              </w:rPr>
            </w:pPr>
            <w:r w:rsidRPr="00764BFD">
              <w:rPr>
                <w:sz w:val="20"/>
                <w:szCs w:val="20"/>
                <w:lang w:val="en-US"/>
              </w:rPr>
              <w:t>H314</w:t>
            </w:r>
          </w:p>
          <w:p w:rsidR="006006D8" w:rsidRPr="00764BFD" w:rsidRDefault="006006D8" w:rsidP="006006D8">
            <w:pPr>
              <w:jc w:val="center"/>
              <w:rPr>
                <w:sz w:val="20"/>
                <w:szCs w:val="20"/>
                <w:lang w:val="en-US"/>
              </w:rPr>
            </w:pPr>
            <w:r w:rsidRPr="00764BFD">
              <w:rPr>
                <w:sz w:val="20"/>
                <w:szCs w:val="20"/>
                <w:lang w:val="en-US"/>
              </w:rPr>
              <w:t>H400</w:t>
            </w:r>
          </w:p>
          <w:p w:rsidR="006006D8" w:rsidRPr="00764BFD" w:rsidRDefault="006006D8" w:rsidP="006006D8">
            <w:pPr>
              <w:jc w:val="center"/>
              <w:rPr>
                <w:sz w:val="20"/>
                <w:szCs w:val="20"/>
                <w:lang w:val="en-US"/>
              </w:rPr>
            </w:pPr>
            <w:r w:rsidRPr="00764BFD">
              <w:rPr>
                <w:sz w:val="20"/>
                <w:szCs w:val="20"/>
                <w:lang w:val="en-US"/>
              </w:rPr>
              <w:t>H317</w:t>
            </w:r>
          </w:p>
          <w:p w:rsidR="006006D8" w:rsidRPr="00764BFD" w:rsidRDefault="006006D8" w:rsidP="006006D8">
            <w:pPr>
              <w:jc w:val="center"/>
              <w:rPr>
                <w:sz w:val="20"/>
                <w:szCs w:val="20"/>
                <w:lang w:val="en-US"/>
              </w:rPr>
            </w:pPr>
            <w:r w:rsidRPr="00764BFD">
              <w:rPr>
                <w:sz w:val="20"/>
                <w:szCs w:val="20"/>
                <w:lang w:val="en-US"/>
              </w:rPr>
              <w:t>H335</w:t>
            </w:r>
          </w:p>
          <w:p w:rsidR="006006D8" w:rsidRPr="00764BFD" w:rsidRDefault="006006D8" w:rsidP="006006D8">
            <w:pPr>
              <w:jc w:val="center"/>
              <w:rPr>
                <w:sz w:val="20"/>
                <w:szCs w:val="20"/>
                <w:lang w:val="en-US"/>
              </w:rPr>
            </w:pPr>
            <w:r w:rsidRPr="00764BFD">
              <w:rPr>
                <w:sz w:val="20"/>
                <w:szCs w:val="20"/>
                <w:lang w:val="en-US"/>
              </w:rPr>
              <w:t>H318</w:t>
            </w:r>
          </w:p>
          <w:p w:rsidR="006006D8" w:rsidRPr="00764BFD" w:rsidRDefault="006006D8" w:rsidP="006006D8">
            <w:pPr>
              <w:jc w:val="center"/>
              <w:rPr>
                <w:sz w:val="20"/>
                <w:szCs w:val="20"/>
                <w:lang w:val="en-US"/>
              </w:rPr>
            </w:pPr>
            <w:r w:rsidRPr="00764BFD">
              <w:rPr>
                <w:sz w:val="20"/>
                <w:szCs w:val="20"/>
                <w:lang w:val="en-US"/>
              </w:rPr>
              <w:t>H411</w:t>
            </w:r>
          </w:p>
          <w:p w:rsidR="006006D8" w:rsidRPr="00764BFD" w:rsidRDefault="006006D8" w:rsidP="006006D8">
            <w:pPr>
              <w:jc w:val="center"/>
              <w:rPr>
                <w:sz w:val="16"/>
                <w:szCs w:val="16"/>
              </w:rPr>
            </w:pPr>
          </w:p>
        </w:tc>
      </w:tr>
      <w:tr w:rsidR="006006D8" w:rsidRPr="005C4F91" w:rsidTr="004B5D83">
        <w:trPr>
          <w:trHeight w:val="750"/>
        </w:trPr>
        <w:tc>
          <w:tcPr>
            <w:tcW w:w="1659" w:type="dxa"/>
          </w:tcPr>
          <w:p w:rsidR="006006D8" w:rsidRPr="005C4F91" w:rsidRDefault="006006D8" w:rsidP="006006D8">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6006D8" w:rsidRPr="00DC299F" w:rsidRDefault="006006D8" w:rsidP="006006D8">
            <w:pPr>
              <w:ind w:left="-42"/>
              <w:jc w:val="center"/>
              <w:rPr>
                <w:sz w:val="20"/>
                <w:szCs w:val="20"/>
              </w:rPr>
            </w:pPr>
            <w:r w:rsidRPr="00DC299F">
              <w:rPr>
                <w:sz w:val="20"/>
                <w:szCs w:val="20"/>
              </w:rPr>
              <w:t>2,2-dibrom-3-</w:t>
            </w:r>
          </w:p>
          <w:p w:rsidR="006006D8" w:rsidRPr="005C4F91" w:rsidRDefault="006006D8" w:rsidP="006006D8">
            <w:pPr>
              <w:ind w:left="-42"/>
              <w:jc w:val="center"/>
              <w:rPr>
                <w:sz w:val="20"/>
                <w:szCs w:val="20"/>
                <w:lang w:val="en-US"/>
              </w:rPr>
            </w:pPr>
            <w:r w:rsidRPr="00DC299F">
              <w:rPr>
                <w:sz w:val="20"/>
                <w:szCs w:val="20"/>
              </w:rPr>
              <w:t>nitrilpropionamidas</w:t>
            </w:r>
          </w:p>
          <w:p w:rsidR="006006D8" w:rsidRPr="005C4F91" w:rsidRDefault="006006D8" w:rsidP="006006D8">
            <w:pPr>
              <w:ind w:left="-42"/>
              <w:jc w:val="center"/>
              <w:rPr>
                <w:sz w:val="20"/>
                <w:szCs w:val="20"/>
                <w:lang w:val="en-US"/>
              </w:rPr>
            </w:pPr>
          </w:p>
        </w:tc>
        <w:tc>
          <w:tcPr>
            <w:tcW w:w="1701" w:type="dxa"/>
          </w:tcPr>
          <w:p w:rsidR="006006D8" w:rsidRPr="00341DC6" w:rsidRDefault="006006D8" w:rsidP="006006D8">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6006D8" w:rsidRPr="00DC299F" w:rsidRDefault="006006D8" w:rsidP="006006D8">
            <w:pPr>
              <w:autoSpaceDE w:val="0"/>
              <w:autoSpaceDN w:val="0"/>
              <w:adjustRightInd w:val="0"/>
              <w:rPr>
                <w:sz w:val="20"/>
                <w:szCs w:val="20"/>
                <w:lang w:eastAsia="lt-LT"/>
              </w:rPr>
            </w:pPr>
            <w:r>
              <w:rPr>
                <w:sz w:val="20"/>
                <w:szCs w:val="20"/>
                <w:lang w:eastAsia="lt-LT"/>
              </w:rPr>
              <w:t xml:space="preserve">Acute Tox. 4 </w:t>
            </w:r>
          </w:p>
          <w:p w:rsidR="006006D8" w:rsidRPr="00DC299F" w:rsidRDefault="006006D8" w:rsidP="006006D8">
            <w:pPr>
              <w:autoSpaceDE w:val="0"/>
              <w:autoSpaceDN w:val="0"/>
              <w:adjustRightInd w:val="0"/>
              <w:rPr>
                <w:sz w:val="20"/>
                <w:szCs w:val="20"/>
                <w:lang w:eastAsia="lt-LT"/>
              </w:rPr>
            </w:pPr>
            <w:r>
              <w:rPr>
                <w:sz w:val="20"/>
                <w:szCs w:val="20"/>
                <w:lang w:eastAsia="lt-LT"/>
              </w:rPr>
              <w:t xml:space="preserve">Acute Tox. 2 </w:t>
            </w:r>
          </w:p>
          <w:p w:rsidR="006006D8" w:rsidRPr="00DC299F" w:rsidRDefault="006006D8" w:rsidP="006006D8">
            <w:pPr>
              <w:autoSpaceDE w:val="0"/>
              <w:autoSpaceDN w:val="0"/>
              <w:adjustRightInd w:val="0"/>
              <w:rPr>
                <w:sz w:val="20"/>
                <w:szCs w:val="20"/>
                <w:lang w:eastAsia="lt-LT"/>
              </w:rPr>
            </w:pPr>
            <w:r w:rsidRPr="00DC299F">
              <w:rPr>
                <w:sz w:val="20"/>
                <w:szCs w:val="20"/>
                <w:lang w:eastAsia="lt-LT"/>
              </w:rPr>
              <w:t>Skin Irrit. 2</w:t>
            </w:r>
          </w:p>
          <w:p w:rsidR="006006D8" w:rsidRPr="00DC299F" w:rsidRDefault="006006D8" w:rsidP="006006D8">
            <w:pPr>
              <w:autoSpaceDE w:val="0"/>
              <w:autoSpaceDN w:val="0"/>
              <w:adjustRightInd w:val="0"/>
              <w:rPr>
                <w:sz w:val="20"/>
                <w:szCs w:val="20"/>
                <w:lang w:eastAsia="lt-LT"/>
              </w:rPr>
            </w:pPr>
            <w:r>
              <w:rPr>
                <w:sz w:val="20"/>
                <w:szCs w:val="20"/>
                <w:lang w:eastAsia="lt-LT"/>
              </w:rPr>
              <w:t>Skin Sens. 1</w:t>
            </w:r>
          </w:p>
          <w:p w:rsidR="006006D8" w:rsidRPr="00DC299F" w:rsidRDefault="006006D8" w:rsidP="006006D8">
            <w:pPr>
              <w:autoSpaceDE w:val="0"/>
              <w:autoSpaceDN w:val="0"/>
              <w:adjustRightInd w:val="0"/>
              <w:rPr>
                <w:sz w:val="20"/>
                <w:szCs w:val="20"/>
                <w:lang w:eastAsia="lt-LT"/>
              </w:rPr>
            </w:pPr>
            <w:r>
              <w:rPr>
                <w:sz w:val="20"/>
                <w:szCs w:val="20"/>
                <w:lang w:eastAsia="lt-LT"/>
              </w:rPr>
              <w:t>Eye Dam. 1</w:t>
            </w:r>
          </w:p>
          <w:p w:rsidR="006006D8" w:rsidRPr="00DC299F" w:rsidRDefault="006006D8" w:rsidP="006006D8">
            <w:pPr>
              <w:autoSpaceDE w:val="0"/>
              <w:autoSpaceDN w:val="0"/>
              <w:adjustRightInd w:val="0"/>
              <w:rPr>
                <w:sz w:val="20"/>
                <w:szCs w:val="20"/>
                <w:lang w:eastAsia="lt-LT"/>
              </w:rPr>
            </w:pPr>
            <w:r w:rsidRPr="00DC299F">
              <w:rPr>
                <w:sz w:val="20"/>
                <w:szCs w:val="20"/>
                <w:lang w:eastAsia="lt-LT"/>
              </w:rPr>
              <w:t xml:space="preserve">Aquatic acute 1 </w:t>
            </w:r>
          </w:p>
          <w:p w:rsidR="006006D8" w:rsidRPr="00764BFD" w:rsidRDefault="006006D8" w:rsidP="006006D8">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6006D8" w:rsidRPr="001B6AD9" w:rsidRDefault="006006D8" w:rsidP="006006D8">
            <w:pPr>
              <w:autoSpaceDE w:val="0"/>
              <w:autoSpaceDN w:val="0"/>
              <w:adjustRightInd w:val="0"/>
              <w:jc w:val="center"/>
              <w:rPr>
                <w:sz w:val="20"/>
                <w:szCs w:val="20"/>
                <w:lang w:eastAsia="lt-LT"/>
              </w:rPr>
            </w:pPr>
            <w:r w:rsidRPr="001B6AD9">
              <w:rPr>
                <w:sz w:val="20"/>
                <w:szCs w:val="20"/>
                <w:lang w:eastAsia="lt-LT"/>
              </w:rPr>
              <w:t>H302</w:t>
            </w:r>
          </w:p>
          <w:p w:rsidR="006006D8" w:rsidRPr="00764BFD" w:rsidRDefault="006006D8" w:rsidP="006006D8">
            <w:pPr>
              <w:jc w:val="center"/>
              <w:rPr>
                <w:sz w:val="20"/>
                <w:szCs w:val="20"/>
                <w:lang w:val="en-US"/>
              </w:rPr>
            </w:pPr>
            <w:r w:rsidRPr="00764BFD">
              <w:rPr>
                <w:sz w:val="20"/>
                <w:szCs w:val="20"/>
                <w:lang w:val="en-US"/>
              </w:rPr>
              <w:t>H330</w:t>
            </w:r>
          </w:p>
          <w:p w:rsidR="006006D8" w:rsidRDefault="006006D8" w:rsidP="006006D8">
            <w:pPr>
              <w:jc w:val="center"/>
              <w:rPr>
                <w:sz w:val="20"/>
                <w:szCs w:val="20"/>
                <w:lang w:eastAsia="lt-LT"/>
              </w:rPr>
            </w:pPr>
            <w:r w:rsidRPr="00DC299F">
              <w:rPr>
                <w:sz w:val="20"/>
                <w:szCs w:val="20"/>
                <w:lang w:eastAsia="lt-LT"/>
              </w:rPr>
              <w:t>H315</w:t>
            </w:r>
          </w:p>
          <w:p w:rsidR="006006D8" w:rsidRPr="00764BFD" w:rsidRDefault="006006D8" w:rsidP="006006D8">
            <w:pPr>
              <w:jc w:val="center"/>
              <w:rPr>
                <w:sz w:val="20"/>
                <w:szCs w:val="20"/>
                <w:lang w:val="en-US"/>
              </w:rPr>
            </w:pPr>
            <w:r w:rsidRPr="00764BFD">
              <w:rPr>
                <w:sz w:val="20"/>
                <w:szCs w:val="20"/>
                <w:lang w:val="en-US"/>
              </w:rPr>
              <w:t>H317</w:t>
            </w:r>
          </w:p>
          <w:p w:rsidR="006006D8" w:rsidRDefault="006006D8" w:rsidP="006006D8">
            <w:pPr>
              <w:jc w:val="center"/>
              <w:rPr>
                <w:sz w:val="20"/>
                <w:szCs w:val="20"/>
                <w:lang w:val="en-US"/>
              </w:rPr>
            </w:pPr>
            <w:r>
              <w:rPr>
                <w:sz w:val="20"/>
                <w:szCs w:val="20"/>
                <w:lang w:val="en-US"/>
              </w:rPr>
              <w:t>H318</w:t>
            </w:r>
          </w:p>
          <w:p w:rsidR="006006D8" w:rsidRPr="00764BFD" w:rsidRDefault="006006D8" w:rsidP="006006D8">
            <w:pPr>
              <w:jc w:val="center"/>
              <w:rPr>
                <w:sz w:val="20"/>
                <w:szCs w:val="20"/>
                <w:lang w:val="en-US"/>
              </w:rPr>
            </w:pPr>
            <w:r w:rsidRPr="00DC299F">
              <w:rPr>
                <w:sz w:val="20"/>
                <w:szCs w:val="20"/>
                <w:lang w:eastAsia="lt-LT"/>
              </w:rPr>
              <w:t>H400</w:t>
            </w:r>
          </w:p>
          <w:p w:rsidR="006006D8" w:rsidRPr="00764BFD" w:rsidRDefault="006006D8" w:rsidP="006006D8">
            <w:pPr>
              <w:jc w:val="center"/>
              <w:rPr>
                <w:sz w:val="16"/>
                <w:szCs w:val="16"/>
              </w:rPr>
            </w:pPr>
            <w:r w:rsidRPr="00DC299F">
              <w:rPr>
                <w:sz w:val="20"/>
                <w:szCs w:val="20"/>
                <w:lang w:eastAsia="lt-LT"/>
              </w:rPr>
              <w:t>H411</w:t>
            </w:r>
          </w:p>
        </w:tc>
      </w:tr>
      <w:tr w:rsidR="006006D8" w:rsidRPr="005C4F91" w:rsidTr="004B5D83">
        <w:trPr>
          <w:trHeight w:val="750"/>
        </w:trPr>
        <w:tc>
          <w:tcPr>
            <w:tcW w:w="1659" w:type="dxa"/>
          </w:tcPr>
          <w:p w:rsidR="006006D8" w:rsidRDefault="006006D8" w:rsidP="006006D8">
            <w:pPr>
              <w:ind w:left="-42"/>
              <w:rPr>
                <w:sz w:val="20"/>
                <w:szCs w:val="20"/>
                <w:lang w:val="en-US"/>
              </w:rPr>
            </w:pPr>
            <w:r>
              <w:rPr>
                <w:sz w:val="20"/>
                <w:szCs w:val="20"/>
                <w:lang w:val="en-US"/>
              </w:rPr>
              <w:t>CAS</w:t>
            </w:r>
            <w:r>
              <w:rPr>
                <w:color w:val="000000"/>
                <w:sz w:val="18"/>
                <w:szCs w:val="18"/>
                <w:shd w:val="clear" w:color="auto" w:fill="FFFFFF"/>
              </w:rPr>
              <w:t xml:space="preserve"> </w:t>
            </w:r>
            <w:r w:rsidRPr="006006D8">
              <w:rPr>
                <w:color w:val="000000"/>
                <w:sz w:val="20"/>
                <w:szCs w:val="20"/>
                <w:shd w:val="clear" w:color="auto" w:fill="FFFFFF"/>
              </w:rPr>
              <w:t>247–761–7</w:t>
            </w:r>
          </w:p>
        </w:tc>
        <w:tc>
          <w:tcPr>
            <w:tcW w:w="2410" w:type="dxa"/>
          </w:tcPr>
          <w:p w:rsidR="006006D8" w:rsidRPr="00DF7118" w:rsidRDefault="00DF7118" w:rsidP="006006D8">
            <w:pPr>
              <w:ind w:left="-42"/>
              <w:jc w:val="center"/>
              <w:rPr>
                <w:sz w:val="20"/>
                <w:szCs w:val="20"/>
              </w:rPr>
            </w:pPr>
            <w:r w:rsidRPr="00DF7118">
              <w:rPr>
                <w:color w:val="000000"/>
                <w:sz w:val="20"/>
                <w:szCs w:val="20"/>
                <w:shd w:val="clear" w:color="auto" w:fill="FFFFFF"/>
              </w:rPr>
              <w:t>2-oktil-2</w:t>
            </w:r>
            <w:r w:rsidRPr="00DF7118">
              <w:rPr>
                <w:rStyle w:val="oj-italic"/>
                <w:i/>
                <w:iCs/>
                <w:color w:val="000000"/>
                <w:sz w:val="20"/>
                <w:szCs w:val="20"/>
                <w:shd w:val="clear" w:color="auto" w:fill="FFFFFF"/>
              </w:rPr>
              <w:t>H</w:t>
            </w:r>
            <w:r w:rsidRPr="00DF7118">
              <w:rPr>
                <w:color w:val="000000"/>
                <w:sz w:val="20"/>
                <w:szCs w:val="20"/>
                <w:shd w:val="clear" w:color="auto" w:fill="FFFFFF"/>
              </w:rPr>
              <w:t>-izotiazol-3-onas</w:t>
            </w:r>
          </w:p>
        </w:tc>
        <w:tc>
          <w:tcPr>
            <w:tcW w:w="1701" w:type="dxa"/>
          </w:tcPr>
          <w:p w:rsidR="006006D8" w:rsidRPr="005C4F91" w:rsidRDefault="00DF7118" w:rsidP="006006D8">
            <w:pPr>
              <w:jc w:val="center"/>
              <w:rPr>
                <w:sz w:val="20"/>
                <w:szCs w:val="20"/>
                <w:lang w:val="en-US"/>
              </w:rPr>
            </w:pPr>
            <w:r w:rsidRPr="00DF7118">
              <w:rPr>
                <w:sz w:val="20"/>
                <w:szCs w:val="20"/>
                <w:lang w:val="en-US"/>
              </w:rPr>
              <w:t>&lt;0,0</w:t>
            </w:r>
            <w:r>
              <w:rPr>
                <w:sz w:val="20"/>
                <w:szCs w:val="20"/>
                <w:lang w:val="en-US"/>
              </w:rPr>
              <w:t>0</w:t>
            </w:r>
            <w:r w:rsidRPr="00DF7118">
              <w:rPr>
                <w:sz w:val="20"/>
                <w:szCs w:val="20"/>
                <w:lang w:val="en-US"/>
              </w:rPr>
              <w:t>5</w:t>
            </w:r>
          </w:p>
        </w:tc>
        <w:tc>
          <w:tcPr>
            <w:tcW w:w="1701" w:type="dxa"/>
          </w:tcPr>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Acute Tox. 2</w:t>
            </w:r>
          </w:p>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Acute Tox. 3</w:t>
            </w:r>
          </w:p>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Acute Tox. 3</w:t>
            </w:r>
          </w:p>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Skin Corr. 1</w:t>
            </w:r>
          </w:p>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Eye Dam. 1</w:t>
            </w:r>
          </w:p>
          <w:p w:rsidR="00DF711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Skin Sens. 1A</w:t>
            </w:r>
          </w:p>
          <w:p w:rsid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lastRenderedPageBreak/>
              <w:t xml:space="preserve">Aquatic Acute 1 </w:t>
            </w:r>
          </w:p>
          <w:p w:rsidR="006006D8" w:rsidRPr="00DF7118" w:rsidRDefault="00DF7118" w:rsidP="00DF7118">
            <w:pPr>
              <w:pStyle w:val="oj-tbl-txt"/>
              <w:shd w:val="clear" w:color="auto" w:fill="FFFFFF"/>
              <w:spacing w:before="50" w:beforeAutospacing="0" w:after="50" w:afterAutospacing="0"/>
              <w:rPr>
                <w:color w:val="000000"/>
                <w:sz w:val="20"/>
                <w:szCs w:val="20"/>
              </w:rPr>
            </w:pPr>
            <w:r w:rsidRPr="00DF7118">
              <w:rPr>
                <w:color w:val="000000"/>
                <w:sz w:val="20"/>
                <w:szCs w:val="20"/>
              </w:rPr>
              <w:t>Aquatic Chronic 1</w:t>
            </w:r>
          </w:p>
        </w:tc>
        <w:tc>
          <w:tcPr>
            <w:tcW w:w="1843" w:type="dxa"/>
          </w:tcPr>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lastRenderedPageBreak/>
              <w:t>H330</w:t>
            </w:r>
          </w:p>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H311</w:t>
            </w:r>
          </w:p>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H301</w:t>
            </w:r>
          </w:p>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H314</w:t>
            </w:r>
          </w:p>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H318</w:t>
            </w:r>
          </w:p>
          <w:p w:rsidR="00DF711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H317</w:t>
            </w:r>
          </w:p>
          <w:p w:rsid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lastRenderedPageBreak/>
              <w:t>H400</w:t>
            </w:r>
          </w:p>
          <w:p w:rsidR="006006D8" w:rsidRPr="00DF7118" w:rsidRDefault="00DF7118" w:rsidP="00DF7118">
            <w:pPr>
              <w:pStyle w:val="oj-tbl-txt"/>
              <w:shd w:val="clear" w:color="auto" w:fill="FFFFFF"/>
              <w:spacing w:before="50" w:beforeAutospacing="0" w:after="50" w:afterAutospacing="0"/>
              <w:jc w:val="center"/>
              <w:rPr>
                <w:color w:val="000000"/>
                <w:sz w:val="20"/>
                <w:szCs w:val="20"/>
              </w:rPr>
            </w:pPr>
            <w:r w:rsidRPr="00DF7118">
              <w:rPr>
                <w:color w:val="000000"/>
                <w:sz w:val="20"/>
                <w:szCs w:val="20"/>
              </w:rPr>
              <w:t>H410</w:t>
            </w:r>
          </w:p>
        </w:tc>
      </w:tr>
    </w:tbl>
    <w:p w:rsidR="00B048EB" w:rsidRPr="0040456C" w:rsidRDefault="00B048EB" w:rsidP="00B048EB">
      <w:pPr>
        <w:rPr>
          <w:sz w:val="20"/>
          <w:szCs w:val="20"/>
        </w:rPr>
      </w:pPr>
      <w:r w:rsidRPr="0040456C">
        <w:rPr>
          <w:sz w:val="20"/>
          <w:szCs w:val="20"/>
        </w:rPr>
        <w:lastRenderedPageBreak/>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Pagrindiniotekstotrauka"/>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2"/>
      </w:tblGrid>
      <w:tr w:rsidR="00716267" w:rsidRPr="00A858A3" w:rsidTr="00A858A3">
        <w:tc>
          <w:tcPr>
            <w:tcW w:w="9360" w:type="dxa"/>
            <w:shd w:val="clear" w:color="auto" w:fill="E0E0E0"/>
          </w:tcPr>
          <w:p w:rsidR="00716267" w:rsidRPr="005062A0" w:rsidRDefault="00716267" w:rsidP="00A858A3">
            <w:pPr>
              <w:pStyle w:val="Pagrindiniotekstotrauka"/>
              <w:ind w:left="0"/>
              <w:rPr>
                <w:b w:val="0"/>
                <w:bCs w:val="0"/>
                <w:lang w:val="lt-LT"/>
              </w:rPr>
            </w:pPr>
            <w:r w:rsidRPr="005062A0">
              <w:rPr>
                <w:bCs w:val="0"/>
                <w:sz w:val="22"/>
                <w:szCs w:val="22"/>
                <w:lang w:val="lt-LT"/>
              </w:rPr>
              <w:t>4. PIRMOSIOS PAGALBOS PRIEMONĖS</w:t>
            </w:r>
          </w:p>
        </w:tc>
      </w:tr>
    </w:tbl>
    <w:p w:rsidR="00716267" w:rsidRDefault="00716267" w:rsidP="00B76E7B">
      <w:pPr>
        <w:pStyle w:val="Pagrindiniotekstotrauka"/>
        <w:ind w:left="0"/>
        <w:rPr>
          <w:b w:val="0"/>
          <w:bCs w:val="0"/>
        </w:rPr>
      </w:pPr>
    </w:p>
    <w:tbl>
      <w:tblPr>
        <w:tblW w:w="0" w:type="auto"/>
        <w:tblInd w:w="108" w:type="dxa"/>
        <w:tblLook w:val="0000" w:firstRow="0" w:lastRow="0" w:firstColumn="0" w:lastColumn="0" w:noHBand="0" w:noVBand="0"/>
      </w:tblPr>
      <w:tblGrid>
        <w:gridCol w:w="9252"/>
      </w:tblGrid>
      <w:tr w:rsidR="00716267" w:rsidRPr="00D509F5" w:rsidTr="000135EA">
        <w:tc>
          <w:tcPr>
            <w:tcW w:w="9350" w:type="dxa"/>
          </w:tcPr>
          <w:p w:rsidR="00716267" w:rsidRPr="00716267" w:rsidRDefault="00716267" w:rsidP="000135EA">
            <w:pPr>
              <w:pStyle w:val="Antrat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5062A0" w:rsidRDefault="00716267" w:rsidP="000135EA">
            <w:pPr>
              <w:pStyle w:val="Pagrindiniotekstotrauka"/>
              <w:ind w:left="0"/>
              <w:rPr>
                <w:b w:val="0"/>
                <w:bCs w:val="0"/>
                <w:sz w:val="20"/>
                <w:lang w:val="lt-LT"/>
              </w:rPr>
            </w:pPr>
            <w:r w:rsidRPr="005062A0">
              <w:rPr>
                <w:bCs w:val="0"/>
                <w:sz w:val="20"/>
                <w:lang w:val="lt-LT"/>
              </w:rPr>
              <w:t>Bendra informacija</w:t>
            </w:r>
            <w:r w:rsidRPr="005062A0">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5062A0" w:rsidRDefault="00716267" w:rsidP="000135EA">
            <w:pPr>
              <w:pStyle w:val="Pagrindiniotekstotrauka"/>
              <w:ind w:left="0"/>
              <w:rPr>
                <w:sz w:val="16"/>
                <w:szCs w:val="16"/>
                <w:lang w:val="lt-LT"/>
              </w:rPr>
            </w:pPr>
          </w:p>
        </w:tc>
      </w:tr>
      <w:tr w:rsidR="00716267" w:rsidRPr="00D509F5" w:rsidTr="000135EA">
        <w:tc>
          <w:tcPr>
            <w:tcW w:w="9350" w:type="dxa"/>
          </w:tcPr>
          <w:p w:rsidR="00716267" w:rsidRPr="005062A0" w:rsidRDefault="00716267" w:rsidP="000135EA">
            <w:pPr>
              <w:pStyle w:val="Pagrindiniotekstotrauka"/>
              <w:ind w:left="0"/>
              <w:rPr>
                <w:bCs w:val="0"/>
                <w:sz w:val="20"/>
                <w:lang w:val="lt-LT"/>
              </w:rPr>
            </w:pPr>
            <w:r w:rsidRPr="005062A0">
              <w:rPr>
                <w:bCs w:val="0"/>
                <w:sz w:val="20"/>
                <w:lang w:val="lt-LT"/>
              </w:rPr>
              <w:t>Patekus į akis:</w:t>
            </w:r>
          </w:p>
          <w:p w:rsidR="00716267" w:rsidRPr="005062A0" w:rsidRDefault="00716267" w:rsidP="000135EA">
            <w:pPr>
              <w:pStyle w:val="Pagrindiniotekstotrauka"/>
              <w:ind w:left="0"/>
              <w:rPr>
                <w:b w:val="0"/>
                <w:sz w:val="20"/>
                <w:lang w:val="lt-LT"/>
              </w:rPr>
            </w:pPr>
            <w:r w:rsidRPr="005062A0">
              <w:rPr>
                <w:b w:val="0"/>
                <w:sz w:val="20"/>
                <w:lang w:val="lt-LT"/>
              </w:rPr>
              <w:t>Nedelsiant praplauti akis gausiai švariu tekančiu vandeniu ne trumpiau kaip 15 min. pakėlus vokus. Jei naudojami kontaktiniai lęšiai, juos nuimti. Konsultuotis su gydytoju.</w:t>
            </w:r>
          </w:p>
          <w:p w:rsidR="00716267" w:rsidRPr="005062A0" w:rsidRDefault="00716267" w:rsidP="000135EA">
            <w:pPr>
              <w:pStyle w:val="Pagrindiniotekstotrauka"/>
              <w:ind w:left="0"/>
              <w:rPr>
                <w:b w:val="0"/>
                <w:bCs w:val="0"/>
                <w:sz w:val="16"/>
                <w:szCs w:val="16"/>
                <w:lang w:val="lt-LT"/>
              </w:rPr>
            </w:pPr>
          </w:p>
        </w:tc>
      </w:tr>
    </w:tbl>
    <w:p w:rsidR="00DB3E35" w:rsidRDefault="00DB3E35"/>
    <w:tbl>
      <w:tblPr>
        <w:tblW w:w="0" w:type="auto"/>
        <w:tblInd w:w="108" w:type="dxa"/>
        <w:tblLook w:val="0000" w:firstRow="0" w:lastRow="0" w:firstColumn="0" w:lastColumn="0" w:noHBand="0" w:noVBand="0"/>
      </w:tblPr>
      <w:tblGrid>
        <w:gridCol w:w="9252"/>
      </w:tblGrid>
      <w:tr w:rsidR="00F0652D" w:rsidRPr="00D509F5" w:rsidTr="000135EA">
        <w:tc>
          <w:tcPr>
            <w:tcW w:w="9350" w:type="dxa"/>
          </w:tcPr>
          <w:p w:rsidR="00F0652D" w:rsidRPr="005062A0" w:rsidRDefault="00F0652D" w:rsidP="00F0652D">
            <w:pPr>
              <w:pStyle w:val="Pagrindiniotekstotrauka"/>
              <w:ind w:left="0"/>
              <w:jc w:val="both"/>
              <w:rPr>
                <w:bCs w:val="0"/>
                <w:sz w:val="20"/>
                <w:lang w:val="lt-LT"/>
              </w:rPr>
            </w:pPr>
            <w:r w:rsidRPr="005062A0">
              <w:rPr>
                <w:bCs w:val="0"/>
                <w:sz w:val="20"/>
                <w:lang w:val="lt-LT"/>
              </w:rPr>
              <w:t>Patekus ant odos:</w:t>
            </w:r>
          </w:p>
          <w:p w:rsidR="00F0652D" w:rsidRPr="005062A0" w:rsidRDefault="00F0652D" w:rsidP="00F0652D">
            <w:pPr>
              <w:pStyle w:val="Pagrindiniotekstotrauka"/>
              <w:ind w:left="0"/>
              <w:jc w:val="both"/>
              <w:rPr>
                <w:b w:val="0"/>
                <w:sz w:val="20"/>
                <w:lang w:val="lt-LT"/>
              </w:rPr>
            </w:pPr>
            <w:r w:rsidRPr="005062A0">
              <w:rPr>
                <w:b w:val="0"/>
                <w:sz w:val="20"/>
                <w:lang w:val="lt-LT"/>
              </w:rPr>
              <w:t>Odą gausiai plauti vandeniu su muilu. Praskalauti grynu vandeniu. Nenaudoti tirpiklių ir skiediklių. Esant ilgalaikiam odos dirginimui, kreiptis į gydytoją.</w:t>
            </w:r>
          </w:p>
          <w:p w:rsidR="00F0652D" w:rsidRPr="005062A0" w:rsidRDefault="00F0652D" w:rsidP="000135EA">
            <w:pPr>
              <w:pStyle w:val="Pagrindiniotekstotrauka"/>
              <w:ind w:left="0"/>
              <w:rPr>
                <w:bCs w:val="0"/>
                <w:sz w:val="20"/>
                <w:lang w:val="lt-LT"/>
              </w:rPr>
            </w:pPr>
          </w:p>
        </w:tc>
      </w:tr>
      <w:tr w:rsidR="00A3113F" w:rsidRPr="00D509F5" w:rsidTr="000135EA">
        <w:tc>
          <w:tcPr>
            <w:tcW w:w="9350" w:type="dxa"/>
          </w:tcPr>
          <w:p w:rsidR="00A3113F" w:rsidRPr="005062A0" w:rsidRDefault="00A3113F" w:rsidP="00A3113F">
            <w:pPr>
              <w:pStyle w:val="Pagrindiniotekstotrauka"/>
              <w:ind w:left="0"/>
              <w:jc w:val="both"/>
              <w:rPr>
                <w:bCs w:val="0"/>
                <w:sz w:val="20"/>
                <w:lang w:val="lt-LT"/>
              </w:rPr>
            </w:pPr>
            <w:r w:rsidRPr="005062A0">
              <w:rPr>
                <w:bCs w:val="0"/>
                <w:sz w:val="20"/>
                <w:lang w:val="lt-LT"/>
              </w:rPr>
              <w:t>Įkvėpus:</w:t>
            </w:r>
          </w:p>
          <w:p w:rsidR="00A3113F" w:rsidRPr="005062A0" w:rsidRDefault="00A3113F" w:rsidP="00A3113F">
            <w:pPr>
              <w:pStyle w:val="Pagrindiniotekstotrauka"/>
              <w:ind w:left="0"/>
              <w:jc w:val="both"/>
              <w:rPr>
                <w:sz w:val="20"/>
                <w:lang w:val="lt-LT"/>
              </w:rPr>
            </w:pPr>
            <w:r w:rsidRPr="005062A0">
              <w:rPr>
                <w:b w:val="0"/>
                <w:sz w:val="20"/>
                <w:lang w:val="lt-LT"/>
              </w:rPr>
              <w:t>Įkvėpusį garų ar aerozolio ir dėl to blogai pasijutusį nukentėjusįjį išvesti į gryną orą, šiltai pridengti. Pasunkėjus kvėpavimui, kviesti gydytoją</w:t>
            </w:r>
            <w:r w:rsidRPr="005062A0">
              <w:rPr>
                <w:sz w:val="20"/>
                <w:lang w:val="lt-LT"/>
              </w:rPr>
              <w:t>.</w:t>
            </w:r>
          </w:p>
          <w:p w:rsidR="00A3113F" w:rsidRPr="005062A0" w:rsidRDefault="00A3113F" w:rsidP="00A3113F">
            <w:pPr>
              <w:pStyle w:val="Pagrindiniotekstotrauka"/>
              <w:ind w:left="0"/>
              <w:jc w:val="both"/>
              <w:rPr>
                <w:sz w:val="16"/>
                <w:szCs w:val="16"/>
                <w:lang w:val="lt-LT"/>
              </w:rPr>
            </w:pPr>
          </w:p>
        </w:tc>
      </w:tr>
      <w:tr w:rsidR="00A3113F" w:rsidRPr="00D509F5" w:rsidTr="000135EA">
        <w:tc>
          <w:tcPr>
            <w:tcW w:w="9350" w:type="dxa"/>
          </w:tcPr>
          <w:p w:rsidR="00A3113F" w:rsidRPr="005062A0" w:rsidRDefault="00A3113F" w:rsidP="00A3113F">
            <w:pPr>
              <w:pStyle w:val="Pagrindiniotekstotrauka"/>
              <w:ind w:left="0"/>
              <w:jc w:val="both"/>
              <w:rPr>
                <w:bCs w:val="0"/>
                <w:sz w:val="20"/>
                <w:lang w:val="lt-LT"/>
              </w:rPr>
            </w:pPr>
            <w:r w:rsidRPr="005062A0">
              <w:rPr>
                <w:bCs w:val="0"/>
                <w:sz w:val="20"/>
                <w:lang w:val="lt-LT"/>
              </w:rPr>
              <w:t>Prarijus:</w:t>
            </w:r>
          </w:p>
          <w:p w:rsidR="00A3113F" w:rsidRPr="005062A0" w:rsidRDefault="00A3113F" w:rsidP="00A3113F">
            <w:pPr>
              <w:pStyle w:val="Pagrindiniotekstotrauka"/>
              <w:ind w:left="0"/>
              <w:jc w:val="both"/>
              <w:rPr>
                <w:b w:val="0"/>
                <w:sz w:val="20"/>
                <w:lang w:val="lt-LT"/>
              </w:rPr>
            </w:pPr>
            <w:r w:rsidRPr="005062A0">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firstRow="0" w:lastRow="0" w:firstColumn="0" w:lastColumn="0" w:noHBand="0" w:noVBand="0"/>
      </w:tblPr>
      <w:tblGrid>
        <w:gridCol w:w="9252"/>
      </w:tblGrid>
      <w:tr w:rsidR="00A3113F" w:rsidRPr="00D509F5" w:rsidTr="000135EA">
        <w:tc>
          <w:tcPr>
            <w:tcW w:w="9350" w:type="dxa"/>
          </w:tcPr>
          <w:p w:rsidR="00A3113F" w:rsidRPr="00A3113F" w:rsidRDefault="00A3113F" w:rsidP="000135EA">
            <w:pPr>
              <w:pStyle w:val="Antrat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5062A0" w:rsidRDefault="00A3113F" w:rsidP="00A3113F">
            <w:pPr>
              <w:pStyle w:val="Pagrindiniotekstotrauka"/>
              <w:ind w:left="0"/>
              <w:jc w:val="both"/>
              <w:rPr>
                <w:b w:val="0"/>
                <w:sz w:val="20"/>
                <w:szCs w:val="20"/>
                <w:lang w:val="lt-LT"/>
              </w:rPr>
            </w:pPr>
            <w:r w:rsidRPr="005062A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5062A0" w:rsidRDefault="00A3113F" w:rsidP="000135EA">
            <w:pPr>
              <w:pStyle w:val="Pagrindiniotekstotrauka"/>
              <w:ind w:left="0"/>
              <w:rPr>
                <w:b w:val="0"/>
                <w:sz w:val="16"/>
                <w:szCs w:val="16"/>
                <w:lang w:val="lt-LT"/>
              </w:rPr>
            </w:pPr>
          </w:p>
        </w:tc>
      </w:tr>
      <w:tr w:rsidR="00A3113F" w:rsidRPr="00D509F5" w:rsidTr="000135EA">
        <w:tc>
          <w:tcPr>
            <w:tcW w:w="9350" w:type="dxa"/>
          </w:tcPr>
          <w:p w:rsidR="00A3113F" w:rsidRDefault="00A3113F" w:rsidP="000135EA">
            <w:pPr>
              <w:pStyle w:val="Antrat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5062A0" w:rsidRDefault="00A3113F" w:rsidP="000135EA">
            <w:pPr>
              <w:pStyle w:val="Pagrindiniotekstotrauka"/>
              <w:ind w:left="0"/>
              <w:rPr>
                <w:b w:val="0"/>
                <w:sz w:val="20"/>
                <w:szCs w:val="20"/>
                <w:lang w:val="lt-LT"/>
              </w:rPr>
            </w:pPr>
            <w:r w:rsidRPr="005062A0">
              <w:rPr>
                <w:b w:val="0"/>
                <w:sz w:val="20"/>
                <w:szCs w:val="20"/>
                <w:lang w:val="lt-LT"/>
              </w:rPr>
              <w:t>Specialaus gydymo nėra. Taikyti gydymą pagal simptomus.</w:t>
            </w:r>
          </w:p>
        </w:tc>
      </w:tr>
    </w:tbl>
    <w:p w:rsidR="00A3113F" w:rsidRPr="00ED4EBE" w:rsidRDefault="00A3113F" w:rsidP="00A3113F">
      <w:pPr>
        <w:pStyle w:val="Pagrindiniotekstotrauka"/>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A3113F" w:rsidRPr="00A858A3" w:rsidTr="00A858A3">
        <w:tc>
          <w:tcPr>
            <w:tcW w:w="9360" w:type="dxa"/>
            <w:shd w:val="clear" w:color="auto" w:fill="E6E6E6"/>
          </w:tcPr>
          <w:p w:rsidR="00A3113F" w:rsidRPr="005062A0" w:rsidRDefault="00A3113F" w:rsidP="00A858A3">
            <w:pPr>
              <w:pStyle w:val="Pagrindiniotekstotrauka"/>
              <w:ind w:left="0"/>
              <w:rPr>
                <w:bCs w:val="0"/>
                <w:sz w:val="22"/>
                <w:szCs w:val="22"/>
                <w:lang w:val="lt-LT"/>
              </w:rPr>
            </w:pPr>
            <w:r w:rsidRPr="005062A0">
              <w:rPr>
                <w:bCs w:val="0"/>
                <w:sz w:val="22"/>
                <w:szCs w:val="22"/>
                <w:lang w:val="lt-LT"/>
              </w:rPr>
              <w:t>5. PRIEŠGAISRINĖS PRIEMONĖS</w:t>
            </w:r>
          </w:p>
        </w:tc>
      </w:tr>
    </w:tbl>
    <w:p w:rsidR="00A3113F" w:rsidRPr="00ED4EBE" w:rsidRDefault="00A3113F" w:rsidP="00A3113F">
      <w:pPr>
        <w:pStyle w:val="Pagrindiniotekstotrauka"/>
        <w:ind w:left="0" w:firstLine="374"/>
        <w:rPr>
          <w:b w:val="0"/>
          <w:bCs w:val="0"/>
          <w:u w:val="single"/>
        </w:rPr>
      </w:pPr>
    </w:p>
    <w:tbl>
      <w:tblPr>
        <w:tblW w:w="9350" w:type="dxa"/>
        <w:tblInd w:w="108" w:type="dxa"/>
        <w:tblLook w:val="0000" w:firstRow="0" w:lastRow="0" w:firstColumn="0" w:lastColumn="0" w:noHBand="0" w:noVBand="0"/>
      </w:tblPr>
      <w:tblGrid>
        <w:gridCol w:w="9350"/>
      </w:tblGrid>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sz w:val="20"/>
                <w:lang w:val="lt-LT"/>
              </w:rPr>
              <w:t xml:space="preserve">5.1 </w:t>
            </w:r>
            <w:r w:rsidRPr="005062A0">
              <w:rPr>
                <w:bCs w:val="0"/>
                <w:sz w:val="20"/>
                <w:lang w:val="lt-LT"/>
              </w:rPr>
              <w:t>Gesinimo priemonės</w:t>
            </w:r>
          </w:p>
          <w:p w:rsidR="00A3113F" w:rsidRPr="005062A0" w:rsidRDefault="00A3113F" w:rsidP="000135EA">
            <w:pPr>
              <w:pStyle w:val="Pagrindiniotekstotrauka"/>
              <w:ind w:left="32"/>
              <w:rPr>
                <w:sz w:val="8"/>
                <w:szCs w:val="8"/>
                <w:lang w:val="lt-LT"/>
              </w:rPr>
            </w:pPr>
          </w:p>
        </w:tc>
      </w:tr>
      <w:tr w:rsidR="00A3113F" w:rsidRPr="00D509F5" w:rsidTr="000135EA">
        <w:tc>
          <w:tcPr>
            <w:tcW w:w="9350" w:type="dxa"/>
          </w:tcPr>
          <w:p w:rsidR="00A3113F" w:rsidRPr="005062A0" w:rsidRDefault="00A3113F" w:rsidP="000135EA">
            <w:pPr>
              <w:pStyle w:val="Pagrindiniotekstotrauka"/>
              <w:ind w:left="32"/>
              <w:rPr>
                <w:b w:val="0"/>
                <w:bCs w:val="0"/>
                <w:sz w:val="20"/>
                <w:lang w:val="lt-LT"/>
              </w:rPr>
            </w:pPr>
            <w:r w:rsidRPr="005062A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5062A0" w:rsidRDefault="00A3113F" w:rsidP="000135EA">
            <w:pPr>
              <w:pStyle w:val="Pagrindiniotekstotrauka"/>
              <w:ind w:left="32"/>
              <w:rPr>
                <w:sz w:val="16"/>
                <w:szCs w:val="16"/>
                <w:lang w:val="lt-LT"/>
              </w:rPr>
            </w:pPr>
          </w:p>
        </w:tc>
      </w:tr>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bCs w:val="0"/>
                <w:sz w:val="20"/>
                <w:lang w:val="lt-LT"/>
              </w:rPr>
              <w:t>Netinkamos gaisro gesinimo priemonės:</w:t>
            </w:r>
          </w:p>
          <w:p w:rsidR="00A3113F" w:rsidRPr="005062A0" w:rsidRDefault="00A3113F" w:rsidP="000135EA">
            <w:pPr>
              <w:pStyle w:val="Pagrindiniotekstotrauka"/>
              <w:ind w:left="32"/>
              <w:rPr>
                <w:b w:val="0"/>
                <w:sz w:val="20"/>
                <w:szCs w:val="20"/>
                <w:lang w:val="lt-LT"/>
              </w:rPr>
            </w:pPr>
            <w:r w:rsidRPr="005062A0">
              <w:rPr>
                <w:b w:val="0"/>
                <w:sz w:val="20"/>
                <w:szCs w:val="20"/>
                <w:lang w:val="lt-LT"/>
              </w:rPr>
              <w:t>Nėra</w:t>
            </w:r>
          </w:p>
          <w:p w:rsidR="00A3113F" w:rsidRPr="005062A0" w:rsidRDefault="00A3113F" w:rsidP="000135EA">
            <w:pPr>
              <w:pStyle w:val="Pagrindiniotekstotrauka"/>
              <w:ind w:left="32"/>
              <w:rPr>
                <w:sz w:val="16"/>
                <w:szCs w:val="16"/>
                <w:lang w:val="lt-LT"/>
              </w:rPr>
            </w:pPr>
          </w:p>
        </w:tc>
      </w:tr>
      <w:tr w:rsidR="00A3113F" w:rsidRPr="00484EE3" w:rsidTr="000135EA">
        <w:tc>
          <w:tcPr>
            <w:tcW w:w="9350" w:type="dxa"/>
          </w:tcPr>
          <w:p w:rsidR="00A3113F" w:rsidRPr="005062A0" w:rsidRDefault="00A3113F" w:rsidP="000135EA">
            <w:pPr>
              <w:pStyle w:val="Pagrindiniotekstotrauka"/>
              <w:ind w:left="32"/>
              <w:rPr>
                <w:sz w:val="20"/>
                <w:lang w:val="lt-LT"/>
              </w:rPr>
            </w:pPr>
            <w:r w:rsidRPr="005062A0">
              <w:rPr>
                <w:sz w:val="20"/>
                <w:lang w:val="lt-LT"/>
              </w:rPr>
              <w:t>5.2 Specialūs mišinio keliami pavojai</w:t>
            </w:r>
          </w:p>
          <w:p w:rsidR="00A3113F" w:rsidRPr="005062A0" w:rsidRDefault="00A3113F" w:rsidP="00E3031B">
            <w:pPr>
              <w:pStyle w:val="Pagrindiniotekstotrauka"/>
              <w:ind w:left="32"/>
              <w:jc w:val="both"/>
              <w:rPr>
                <w:b w:val="0"/>
                <w:sz w:val="8"/>
                <w:szCs w:val="8"/>
                <w:lang w:val="lt-LT"/>
              </w:rPr>
            </w:pPr>
          </w:p>
          <w:p w:rsidR="00A3113F" w:rsidRPr="005062A0" w:rsidRDefault="00A3113F" w:rsidP="00E3031B">
            <w:pPr>
              <w:pStyle w:val="Pagrindiniotekstotrauka"/>
              <w:ind w:left="32"/>
              <w:jc w:val="both"/>
              <w:rPr>
                <w:b w:val="0"/>
                <w:bCs w:val="0"/>
                <w:sz w:val="20"/>
                <w:lang w:val="lt-LT"/>
              </w:rPr>
            </w:pPr>
            <w:r w:rsidRPr="005062A0">
              <w:rPr>
                <w:b w:val="0"/>
                <w:bCs w:val="0"/>
                <w:sz w:val="20"/>
                <w:lang w:val="lt-LT"/>
              </w:rPr>
              <w:t>Neįkvėpti garų. Gaisro metu išdžiūvusi plėvelė gali degti. Degant, aukštoje temperatūroje gali susidaryti kenksmingi skilimo produktai (CO, CO2</w:t>
            </w:r>
            <w:r w:rsidR="00C01DF9" w:rsidRPr="005062A0">
              <w:rPr>
                <w:b w:val="0"/>
                <w:bCs w:val="0"/>
                <w:sz w:val="20"/>
                <w:lang w:val="lt-LT"/>
              </w:rPr>
              <w:t>, NO</w:t>
            </w:r>
            <w:r w:rsidR="00C01DF9" w:rsidRPr="005062A0">
              <w:rPr>
                <w:b w:val="0"/>
                <w:bCs w:val="0"/>
                <w:sz w:val="20"/>
                <w:vertAlign w:val="subscript"/>
                <w:lang w:val="lt-LT"/>
              </w:rPr>
              <w:t>x</w:t>
            </w:r>
            <w:r w:rsidRPr="005062A0">
              <w:rPr>
                <w:b w:val="0"/>
                <w:bCs w:val="0"/>
                <w:sz w:val="20"/>
                <w:lang w:val="lt-LT"/>
              </w:rPr>
              <w:t xml:space="preserve">), dūmai. </w:t>
            </w:r>
          </w:p>
          <w:p w:rsidR="00A3113F" w:rsidRPr="005062A0" w:rsidRDefault="00A3113F" w:rsidP="000135EA">
            <w:pPr>
              <w:pStyle w:val="Pagrindiniotekstotrauka"/>
              <w:ind w:left="32"/>
              <w:rPr>
                <w:b w:val="0"/>
                <w:sz w:val="20"/>
                <w:szCs w:val="20"/>
                <w:lang w:val="lt-LT"/>
              </w:rPr>
            </w:pPr>
          </w:p>
        </w:tc>
      </w:tr>
      <w:tr w:rsidR="00A3113F" w:rsidRPr="00D509F5" w:rsidTr="000135EA">
        <w:tc>
          <w:tcPr>
            <w:tcW w:w="9350" w:type="dxa"/>
          </w:tcPr>
          <w:p w:rsidR="00A3113F" w:rsidRPr="005062A0" w:rsidRDefault="00A3113F" w:rsidP="000135EA">
            <w:pPr>
              <w:pStyle w:val="Pagrindiniotekstotrauka"/>
              <w:ind w:left="32"/>
              <w:rPr>
                <w:bCs w:val="0"/>
                <w:sz w:val="20"/>
                <w:lang w:val="lt-LT"/>
              </w:rPr>
            </w:pPr>
            <w:r w:rsidRPr="005062A0">
              <w:rPr>
                <w:bCs w:val="0"/>
                <w:sz w:val="20"/>
                <w:lang w:val="lt-LT"/>
              </w:rPr>
              <w:lastRenderedPageBreak/>
              <w:t>5.3 Patarimai gaisrininkams</w:t>
            </w:r>
          </w:p>
          <w:p w:rsidR="00A3113F" w:rsidRPr="005062A0" w:rsidRDefault="00A3113F" w:rsidP="000135EA">
            <w:pPr>
              <w:pStyle w:val="Pagrindiniotekstotrauka"/>
              <w:ind w:left="32"/>
              <w:rPr>
                <w:b w:val="0"/>
                <w:bCs w:val="0"/>
                <w:sz w:val="8"/>
                <w:szCs w:val="8"/>
                <w:lang w:val="lt-LT"/>
              </w:rPr>
            </w:pPr>
          </w:p>
        </w:tc>
      </w:tr>
      <w:tr w:rsidR="00A3113F" w:rsidRPr="006006D8" w:rsidTr="000135EA">
        <w:tc>
          <w:tcPr>
            <w:tcW w:w="9350" w:type="dxa"/>
          </w:tcPr>
          <w:p w:rsidR="00A3113F" w:rsidRPr="005062A0" w:rsidRDefault="00A3113F" w:rsidP="00E3031B">
            <w:pPr>
              <w:pStyle w:val="Pagrindiniotekstotrauka"/>
              <w:ind w:left="32"/>
              <w:jc w:val="both"/>
              <w:rPr>
                <w:b w:val="0"/>
                <w:bCs w:val="0"/>
                <w:sz w:val="20"/>
                <w:lang w:val="lt-LT"/>
              </w:rPr>
            </w:pPr>
            <w:r w:rsidRPr="005062A0">
              <w:rPr>
                <w:b w:val="0"/>
                <w:bCs w:val="0"/>
                <w:sz w:val="20"/>
                <w:lang w:val="lt-LT"/>
              </w:rPr>
              <w:t>Gaisro metu pakuotes šaldyti vandeniu, esant galimybei, pašalinti talpas iš pavojaus zonos</w:t>
            </w:r>
            <w:r w:rsidRPr="005062A0">
              <w:rPr>
                <w:b w:val="0"/>
                <w:iCs/>
                <w:sz w:val="20"/>
                <w:szCs w:val="20"/>
                <w:lang w:val="lt-LT" w:eastAsia="lt-LT"/>
              </w:rPr>
              <w:t>. Neleisti gaisro gesinimo skysčiams patekti į kanalizaciją ir vandens šaltinius. Kaip ir bet kurio gaisro metu, naudoti kvėpavimo takų apsaugos priemones</w:t>
            </w:r>
            <w:r w:rsidRPr="005062A0">
              <w:rPr>
                <w:b w:val="0"/>
                <w:bCs w:val="0"/>
                <w:sz w:val="20"/>
                <w:lang w:val="lt-LT"/>
              </w:rPr>
              <w:t>.</w:t>
            </w:r>
            <w:r w:rsidR="00E3031B" w:rsidRPr="005062A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B2037" w:rsidRPr="00A858A3" w:rsidTr="00A858A3">
        <w:tc>
          <w:tcPr>
            <w:tcW w:w="9360" w:type="dxa"/>
            <w:shd w:val="clear" w:color="auto" w:fill="E6E6E6"/>
          </w:tcPr>
          <w:p w:rsidR="00CB2037" w:rsidRPr="005062A0" w:rsidRDefault="00CB2037" w:rsidP="00A858A3">
            <w:pPr>
              <w:pStyle w:val="Pagrindiniotekstotrauka"/>
              <w:ind w:left="0"/>
              <w:rPr>
                <w:bCs w:val="0"/>
                <w:sz w:val="22"/>
                <w:szCs w:val="22"/>
                <w:lang w:val="lt-LT"/>
              </w:rPr>
            </w:pPr>
            <w:r w:rsidRPr="005062A0">
              <w:rPr>
                <w:bCs w:val="0"/>
                <w:sz w:val="22"/>
                <w:szCs w:val="22"/>
                <w:lang w:val="lt-LT"/>
              </w:rPr>
              <w:t>6. AVARIJŲ LIKVIDAVIMO PRIEMONĖS</w:t>
            </w:r>
          </w:p>
        </w:tc>
      </w:tr>
    </w:tbl>
    <w:p w:rsidR="00CB2037" w:rsidRPr="00ED4EBE" w:rsidRDefault="00CB2037" w:rsidP="00CB2037">
      <w:pPr>
        <w:pStyle w:val="Pagrindiniotekstotrauka"/>
        <w:ind w:left="0" w:firstLine="374"/>
      </w:pPr>
    </w:p>
    <w:tbl>
      <w:tblPr>
        <w:tblW w:w="0" w:type="auto"/>
        <w:tblInd w:w="108" w:type="dxa"/>
        <w:tblLook w:val="0000" w:firstRow="0" w:lastRow="0" w:firstColumn="0" w:lastColumn="0" w:noHBand="0" w:noVBand="0"/>
      </w:tblPr>
      <w:tblGrid>
        <w:gridCol w:w="9252"/>
      </w:tblGrid>
      <w:tr w:rsidR="00CB2037" w:rsidRPr="00D509F5" w:rsidTr="000135EA">
        <w:tc>
          <w:tcPr>
            <w:tcW w:w="9350" w:type="dxa"/>
          </w:tcPr>
          <w:p w:rsidR="00CB2037" w:rsidRPr="005062A0" w:rsidRDefault="00CB2037" w:rsidP="000135EA">
            <w:pPr>
              <w:pStyle w:val="Pagrindiniotekstotrauka"/>
              <w:ind w:left="32"/>
              <w:rPr>
                <w:sz w:val="20"/>
                <w:lang w:val="lt-LT"/>
              </w:rPr>
            </w:pPr>
            <w:r w:rsidRPr="005062A0">
              <w:rPr>
                <w:sz w:val="20"/>
                <w:lang w:val="lt-LT"/>
              </w:rPr>
              <w:t>6.1 Asmens atsargumo priemonės, apsaugos priemonės ir skubios pagalbos procedūros</w:t>
            </w:r>
          </w:p>
          <w:p w:rsidR="00CB2037" w:rsidRPr="005062A0" w:rsidRDefault="00CB2037" w:rsidP="000135EA">
            <w:pPr>
              <w:pStyle w:val="Pagrindiniotekstotrauka"/>
              <w:ind w:left="32"/>
              <w:rPr>
                <w:b w:val="0"/>
                <w:sz w:val="12"/>
                <w:szCs w:val="12"/>
                <w:lang w:val="lt-LT"/>
              </w:rPr>
            </w:pPr>
          </w:p>
        </w:tc>
      </w:tr>
      <w:tr w:rsidR="00CB2037" w:rsidRPr="006006D8" w:rsidTr="000135EA">
        <w:tc>
          <w:tcPr>
            <w:tcW w:w="9350" w:type="dxa"/>
          </w:tcPr>
          <w:p w:rsidR="00CB2037" w:rsidRPr="005062A0" w:rsidRDefault="00CB2037" w:rsidP="00CB2037">
            <w:pPr>
              <w:pStyle w:val="Pagrindiniotekstotrauka"/>
              <w:ind w:left="32"/>
              <w:jc w:val="both"/>
              <w:rPr>
                <w:b w:val="0"/>
                <w:sz w:val="20"/>
                <w:lang w:val="lt-LT"/>
              </w:rPr>
            </w:pPr>
            <w:r w:rsidRPr="005062A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5062A0">
              <w:rPr>
                <w:b w:val="0"/>
                <w:sz w:val="20"/>
                <w:lang w:val="lt-LT"/>
              </w:rPr>
              <w:t>audoti tinkamus apsauginius drabužius, akių, veido ir kvėpavimo takų apsaugos priemones.</w:t>
            </w:r>
          </w:p>
          <w:p w:rsidR="00CB2037" w:rsidRPr="005062A0" w:rsidRDefault="00CB2037" w:rsidP="000135EA">
            <w:pPr>
              <w:pStyle w:val="Pagrindiniotekstotrauka"/>
              <w:ind w:left="32"/>
              <w:rPr>
                <w:b w:val="0"/>
                <w:sz w:val="20"/>
                <w:szCs w:val="20"/>
                <w:lang w:val="lt-LT"/>
              </w:rPr>
            </w:pPr>
          </w:p>
        </w:tc>
      </w:tr>
      <w:tr w:rsidR="00CB2037" w:rsidRPr="00D509F5" w:rsidTr="00CB2037">
        <w:tc>
          <w:tcPr>
            <w:tcW w:w="9350" w:type="dxa"/>
          </w:tcPr>
          <w:p w:rsidR="00CB2037" w:rsidRPr="005062A0" w:rsidRDefault="00CB2037" w:rsidP="00CB2037">
            <w:pPr>
              <w:pStyle w:val="Pagrindiniotekstotrauka"/>
              <w:ind w:left="32"/>
              <w:rPr>
                <w:sz w:val="20"/>
                <w:szCs w:val="20"/>
                <w:lang w:val="lt-LT"/>
              </w:rPr>
            </w:pPr>
            <w:r w:rsidRPr="005062A0">
              <w:rPr>
                <w:sz w:val="20"/>
                <w:szCs w:val="20"/>
                <w:lang w:val="lt-LT"/>
              </w:rPr>
              <w:t>6.2 Ekologinės atsargumo priemonės</w:t>
            </w:r>
          </w:p>
          <w:p w:rsidR="00CB2037" w:rsidRPr="005062A0" w:rsidRDefault="00CB2037" w:rsidP="00CB2037">
            <w:pPr>
              <w:pStyle w:val="Pagrindiniotekstotrauka"/>
              <w:ind w:left="32"/>
              <w:rPr>
                <w:sz w:val="12"/>
                <w:szCs w:val="12"/>
                <w:lang w:val="lt-LT"/>
              </w:rPr>
            </w:pPr>
          </w:p>
        </w:tc>
      </w:tr>
      <w:tr w:rsidR="00CB2037" w:rsidRPr="00D509F5" w:rsidTr="00CB2037">
        <w:tc>
          <w:tcPr>
            <w:tcW w:w="9350" w:type="dxa"/>
          </w:tcPr>
          <w:p w:rsidR="00CB2037" w:rsidRPr="005062A0" w:rsidRDefault="00CB2037" w:rsidP="00CB2037">
            <w:pPr>
              <w:pStyle w:val="Pagrindiniotekstotrauka"/>
              <w:ind w:left="32"/>
              <w:jc w:val="both"/>
              <w:rPr>
                <w:b w:val="0"/>
                <w:sz w:val="20"/>
                <w:szCs w:val="20"/>
                <w:lang w:val="lt-LT"/>
              </w:rPr>
            </w:pPr>
            <w:r w:rsidRPr="005062A0">
              <w:rPr>
                <w:b w:val="0"/>
                <w:sz w:val="20"/>
                <w:szCs w:val="20"/>
                <w:lang w:val="lt-LT"/>
              </w:rPr>
              <w:t>Neleisti produktui patekti į dirvožemį, vandens telkinius ar kanalizaciją Teršalams patekus į aplinką, informuoti regioninius aplinkos apsaugos darbuotojus.</w:t>
            </w:r>
          </w:p>
          <w:p w:rsidR="00136DAE" w:rsidRPr="005062A0" w:rsidRDefault="00136DAE" w:rsidP="00CB2037">
            <w:pPr>
              <w:pStyle w:val="Pagrindiniotekstotrauka"/>
              <w:ind w:left="32"/>
              <w:jc w:val="both"/>
              <w:rPr>
                <w:b w:val="0"/>
                <w:sz w:val="20"/>
                <w:szCs w:val="20"/>
                <w:lang w:val="lt-LT"/>
              </w:rPr>
            </w:pPr>
          </w:p>
        </w:tc>
      </w:tr>
    </w:tbl>
    <w:p w:rsidR="00DB3E35" w:rsidRDefault="00DB3E35" w:rsidP="00DB3E35">
      <w:pPr>
        <w:jc w:val="right"/>
        <w:rPr>
          <w:sz w:val="20"/>
          <w:lang w:val="lt-LT"/>
        </w:rPr>
      </w:pPr>
    </w:p>
    <w:p w:rsidR="00DB3E35" w:rsidRDefault="00DB3E35"/>
    <w:p w:rsidR="00CF127C" w:rsidRDefault="00CF127C"/>
    <w:tbl>
      <w:tblPr>
        <w:tblW w:w="0" w:type="auto"/>
        <w:tblInd w:w="108" w:type="dxa"/>
        <w:tblLook w:val="0000" w:firstRow="0" w:lastRow="0" w:firstColumn="0" w:lastColumn="0" w:noHBand="0" w:noVBand="0"/>
      </w:tblPr>
      <w:tblGrid>
        <w:gridCol w:w="9252"/>
      </w:tblGrid>
      <w:tr w:rsidR="00F0652D" w:rsidRPr="00D509F5" w:rsidTr="00CB2037">
        <w:tc>
          <w:tcPr>
            <w:tcW w:w="9350" w:type="dxa"/>
          </w:tcPr>
          <w:p w:rsidR="00F0652D" w:rsidRPr="005062A0" w:rsidRDefault="00F0652D" w:rsidP="00F0652D">
            <w:pPr>
              <w:pStyle w:val="Pagrindiniotekstotrauka"/>
              <w:ind w:left="0"/>
              <w:rPr>
                <w:sz w:val="20"/>
                <w:lang w:val="lt-LT"/>
              </w:rPr>
            </w:pPr>
            <w:r w:rsidRPr="005062A0">
              <w:rPr>
                <w:sz w:val="20"/>
                <w:lang w:val="lt-LT"/>
              </w:rPr>
              <w:t>6.3 Izoliavimo ir valymo procedūros bei priemonės</w:t>
            </w:r>
          </w:p>
          <w:p w:rsidR="00F0652D" w:rsidRPr="005062A0" w:rsidRDefault="00F0652D" w:rsidP="00F0652D">
            <w:pPr>
              <w:pStyle w:val="Pagrindiniotekstotrauka"/>
              <w:ind w:left="0"/>
              <w:rPr>
                <w:b w:val="0"/>
                <w:sz w:val="8"/>
                <w:szCs w:val="8"/>
                <w:lang w:val="lt-LT"/>
              </w:rPr>
            </w:pPr>
          </w:p>
          <w:p w:rsidR="00F0652D" w:rsidRPr="005062A0" w:rsidRDefault="00F0652D" w:rsidP="00F0652D">
            <w:pPr>
              <w:pStyle w:val="Pagrindiniotekstotrauka"/>
              <w:ind w:left="0"/>
              <w:jc w:val="both"/>
              <w:rPr>
                <w:b w:val="0"/>
                <w:sz w:val="20"/>
                <w:szCs w:val="20"/>
                <w:lang w:val="lt-LT" w:eastAsia="lt-LT"/>
              </w:rPr>
            </w:pPr>
            <w:r w:rsidRPr="005062A0">
              <w:rPr>
                <w:b w:val="0"/>
                <w:sz w:val="20"/>
                <w:szCs w:val="20"/>
                <w:lang w:val="lt-LT" w:eastAsia="lt-LT"/>
              </w:rPr>
              <w:t xml:space="preserve">Išsiliejusį produktą užpilti inertinėmis surišančiomis medžiagomis (smėliu, žvyru, vermikulitu), surinkti </w:t>
            </w:r>
            <w:r w:rsidRPr="005062A0">
              <w:rPr>
                <w:b w:val="0"/>
                <w:sz w:val="20"/>
                <w:szCs w:val="20"/>
                <w:lang w:val="lt-LT"/>
              </w:rPr>
              <w:t xml:space="preserve">į specialias surinkimo talpas šalinimui. </w:t>
            </w:r>
            <w:r w:rsidRPr="005062A0">
              <w:rPr>
                <w:b w:val="0"/>
                <w:sz w:val="20"/>
                <w:szCs w:val="20"/>
                <w:lang w:val="lt-LT" w:eastAsia="lt-LT"/>
              </w:rPr>
              <w:t xml:space="preserve"> Šalinti pagal kenksmingų medžiagų šalinimo taisykles</w:t>
            </w:r>
            <w:r w:rsidRPr="005062A0">
              <w:rPr>
                <w:b w:val="0"/>
                <w:sz w:val="20"/>
                <w:szCs w:val="20"/>
                <w:lang w:val="lt-LT"/>
              </w:rPr>
              <w:t xml:space="preserve">. </w:t>
            </w:r>
          </w:p>
          <w:p w:rsidR="00F0652D" w:rsidRPr="005062A0" w:rsidRDefault="00F0652D" w:rsidP="00CB2037">
            <w:pPr>
              <w:pStyle w:val="Pagrindiniotekstotrauka"/>
              <w:ind w:left="32"/>
              <w:jc w:val="both"/>
              <w:rPr>
                <w:b w:val="0"/>
                <w:sz w:val="20"/>
                <w:szCs w:val="20"/>
                <w:lang w:val="lt-LT"/>
              </w:rPr>
            </w:pPr>
          </w:p>
        </w:tc>
      </w:tr>
      <w:tr w:rsidR="00955A08" w:rsidRPr="00D509F5" w:rsidTr="000135EA">
        <w:tc>
          <w:tcPr>
            <w:tcW w:w="9350" w:type="dxa"/>
          </w:tcPr>
          <w:p w:rsidR="00955A08" w:rsidRPr="005062A0" w:rsidRDefault="00955A08" w:rsidP="000135EA">
            <w:pPr>
              <w:pStyle w:val="Pagrindiniotekstotrauka"/>
              <w:ind w:left="0"/>
              <w:rPr>
                <w:sz w:val="20"/>
                <w:lang w:val="lt-LT"/>
              </w:rPr>
            </w:pPr>
            <w:r w:rsidRPr="005062A0">
              <w:rPr>
                <w:sz w:val="20"/>
                <w:lang w:val="lt-LT"/>
              </w:rPr>
              <w:t>6.4 Nuoroda į kitus skirsnius</w:t>
            </w:r>
          </w:p>
          <w:p w:rsidR="00955A08" w:rsidRPr="005062A0" w:rsidRDefault="00955A08" w:rsidP="000135EA">
            <w:pPr>
              <w:pStyle w:val="Pagrindiniotekstotrauka"/>
              <w:ind w:left="0"/>
              <w:rPr>
                <w:b w:val="0"/>
                <w:sz w:val="8"/>
                <w:szCs w:val="8"/>
                <w:lang w:val="lt-LT"/>
              </w:rPr>
            </w:pPr>
          </w:p>
          <w:p w:rsidR="00955A08" w:rsidRPr="005062A0" w:rsidRDefault="00955A08" w:rsidP="000135EA">
            <w:pPr>
              <w:pStyle w:val="Pagrindiniotekstotrauka"/>
              <w:ind w:left="0"/>
              <w:rPr>
                <w:b w:val="0"/>
                <w:sz w:val="20"/>
                <w:lang w:val="lt-LT"/>
              </w:rPr>
            </w:pPr>
            <w:r w:rsidRPr="005062A0">
              <w:rPr>
                <w:b w:val="0"/>
                <w:sz w:val="20"/>
                <w:lang w:val="lt-LT"/>
              </w:rPr>
              <w:t>Informacija apie individualias apsaugos priemones 8 skirsnyje. Atliekų šalinimo reikalavimai 13 skirsnyje.</w:t>
            </w:r>
          </w:p>
        </w:tc>
      </w:tr>
    </w:tbl>
    <w:p w:rsidR="00C9780A" w:rsidRPr="00D509F5" w:rsidRDefault="00C9780A" w:rsidP="00C9780A">
      <w:pPr>
        <w:pStyle w:val="Pagrindiniotekstotrauka"/>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9780A" w:rsidRPr="00A858A3" w:rsidTr="00A858A3">
        <w:trPr>
          <w:trHeight w:val="225"/>
        </w:trPr>
        <w:tc>
          <w:tcPr>
            <w:tcW w:w="9360" w:type="dxa"/>
            <w:shd w:val="clear" w:color="auto" w:fill="E6E6E6"/>
          </w:tcPr>
          <w:p w:rsidR="00C9780A" w:rsidRPr="005062A0" w:rsidRDefault="00C9780A" w:rsidP="00A858A3">
            <w:pPr>
              <w:pStyle w:val="Pagrindiniotekstotrauka"/>
              <w:ind w:left="0"/>
              <w:rPr>
                <w:bCs w:val="0"/>
                <w:sz w:val="22"/>
                <w:szCs w:val="22"/>
                <w:lang w:val="lt-LT"/>
              </w:rPr>
            </w:pPr>
            <w:r w:rsidRPr="005062A0">
              <w:rPr>
                <w:bCs w:val="0"/>
                <w:sz w:val="22"/>
                <w:szCs w:val="22"/>
                <w:lang w:val="lt-LT"/>
              </w:rPr>
              <w:t>7. NAUDOJIMAS IR SANDĖLIAVIMAS</w:t>
            </w:r>
          </w:p>
        </w:tc>
      </w:tr>
    </w:tbl>
    <w:p w:rsidR="00C9780A" w:rsidRPr="008670F5" w:rsidRDefault="00C9780A" w:rsidP="00C9780A">
      <w:pPr>
        <w:pStyle w:val="Pagrindiniotekstotrauka"/>
        <w:ind w:left="0"/>
        <w:rPr>
          <w:b w:val="0"/>
          <w:bCs w:val="0"/>
          <w:u w:val="single"/>
        </w:rPr>
      </w:pPr>
    </w:p>
    <w:tbl>
      <w:tblPr>
        <w:tblW w:w="9350" w:type="dxa"/>
        <w:tblInd w:w="108" w:type="dxa"/>
        <w:tblLook w:val="0000" w:firstRow="0" w:lastRow="0" w:firstColumn="0" w:lastColumn="0" w:noHBand="0" w:noVBand="0"/>
      </w:tblPr>
      <w:tblGrid>
        <w:gridCol w:w="9350"/>
      </w:tblGrid>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7.1 Su saugiu tvarkymu susijusios atsargumo priemonės</w:t>
            </w:r>
          </w:p>
          <w:p w:rsidR="00C9780A" w:rsidRPr="005062A0" w:rsidRDefault="00C9780A" w:rsidP="000135EA">
            <w:pPr>
              <w:pStyle w:val="Pagrindiniotekstotrauka"/>
              <w:ind w:left="0"/>
              <w:rPr>
                <w:sz w:val="8"/>
                <w:szCs w:val="8"/>
                <w:lang w:val="lt-LT"/>
              </w:rPr>
            </w:pPr>
          </w:p>
        </w:tc>
      </w:tr>
      <w:tr w:rsidR="00C9780A" w:rsidRPr="00D509F5" w:rsidTr="000135EA">
        <w:tc>
          <w:tcPr>
            <w:tcW w:w="9350" w:type="dxa"/>
          </w:tcPr>
          <w:p w:rsidR="00C9780A" w:rsidRPr="005062A0" w:rsidRDefault="00C9780A" w:rsidP="00C9780A">
            <w:pPr>
              <w:pStyle w:val="Pagrindiniotekstotrauka"/>
              <w:ind w:left="0"/>
              <w:jc w:val="both"/>
              <w:rPr>
                <w:b w:val="0"/>
                <w:sz w:val="20"/>
                <w:szCs w:val="20"/>
                <w:lang w:val="lt-LT"/>
              </w:rPr>
            </w:pPr>
            <w:r w:rsidRPr="005062A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5062A0">
              <w:rPr>
                <w:b w:val="0"/>
                <w:iCs/>
                <w:sz w:val="20"/>
                <w:szCs w:val="20"/>
                <w:lang w:val="lt-LT" w:eastAsia="lt-LT"/>
              </w:rPr>
              <w:t>Dėvėti tinkamus apsauginius drabužius, m</w:t>
            </w:r>
            <w:r w:rsidRPr="005062A0">
              <w:rPr>
                <w:b w:val="0"/>
                <w:sz w:val="20"/>
                <w:szCs w:val="20"/>
                <w:lang w:val="lt-LT" w:eastAsia="lt-LT"/>
              </w:rPr>
              <w:t>ū</w:t>
            </w:r>
            <w:r w:rsidRPr="005062A0">
              <w:rPr>
                <w:b w:val="0"/>
                <w:iCs/>
                <w:sz w:val="20"/>
                <w:szCs w:val="20"/>
                <w:lang w:val="lt-LT" w:eastAsia="lt-LT"/>
              </w:rPr>
              <w:t>vėti tinkamas pirštines ir naudoti aki</w:t>
            </w:r>
            <w:r w:rsidRPr="005062A0">
              <w:rPr>
                <w:b w:val="0"/>
                <w:sz w:val="20"/>
                <w:szCs w:val="20"/>
                <w:lang w:val="lt-LT" w:eastAsia="lt-LT"/>
              </w:rPr>
              <w:t xml:space="preserve">ų </w:t>
            </w:r>
            <w:r w:rsidRPr="005062A0">
              <w:rPr>
                <w:b w:val="0"/>
                <w:iCs/>
                <w:sz w:val="20"/>
                <w:szCs w:val="20"/>
                <w:lang w:val="lt-LT" w:eastAsia="lt-LT"/>
              </w:rPr>
              <w:t xml:space="preserve">(veido) apsaugos priemones. Išsiliejus, grindys yra slidžios. </w:t>
            </w:r>
            <w:r w:rsidRPr="005062A0">
              <w:rPr>
                <w:b w:val="0"/>
                <w:sz w:val="20"/>
                <w:szCs w:val="20"/>
                <w:lang w:val="lt-LT"/>
              </w:rPr>
              <w:t>Laikytis bendrų higienos reikalavimų</w:t>
            </w:r>
            <w:r w:rsidRPr="005062A0">
              <w:rPr>
                <w:b w:val="0"/>
                <w:iCs/>
                <w:sz w:val="20"/>
                <w:szCs w:val="20"/>
                <w:lang w:val="lt-LT" w:eastAsia="lt-LT"/>
              </w:rPr>
              <w:t xml:space="preserve">, darbo metu </w:t>
            </w:r>
            <w:r w:rsidRPr="005062A0">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5062A0" w:rsidRDefault="00C9780A" w:rsidP="000135EA">
            <w:pPr>
              <w:pStyle w:val="Pagrindiniotekstotrauka"/>
              <w:ind w:left="0"/>
              <w:rPr>
                <w:sz w:val="20"/>
                <w:szCs w:val="20"/>
                <w:lang w:val="lt-LT"/>
              </w:rPr>
            </w:pPr>
          </w:p>
        </w:tc>
      </w:tr>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7.2 Saugaus sandėliavimo sąlygos, įskaitant visus nesuderinamumus</w:t>
            </w:r>
          </w:p>
          <w:p w:rsidR="00C9780A" w:rsidRPr="005062A0" w:rsidRDefault="00C9780A" w:rsidP="000135EA">
            <w:pPr>
              <w:pStyle w:val="Pagrindiniotekstotrauka"/>
              <w:ind w:left="0"/>
              <w:rPr>
                <w:sz w:val="8"/>
                <w:szCs w:val="8"/>
                <w:lang w:val="lt-LT"/>
              </w:rPr>
            </w:pPr>
          </w:p>
        </w:tc>
      </w:tr>
      <w:tr w:rsidR="00C9780A" w:rsidRPr="00C415E1" w:rsidTr="000135EA">
        <w:tc>
          <w:tcPr>
            <w:tcW w:w="9350" w:type="dxa"/>
          </w:tcPr>
          <w:p w:rsidR="00C9780A" w:rsidRPr="00C9780A" w:rsidRDefault="00C9780A" w:rsidP="00C9780A">
            <w:pPr>
              <w:pStyle w:val="Pagrindinistekstas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Garantinis sandėliavimo laikas – 18 mėnesių nuo pagaminimo datos. </w:t>
            </w:r>
          </w:p>
          <w:p w:rsidR="00C9780A" w:rsidRPr="005062A0" w:rsidRDefault="00C9780A" w:rsidP="000135EA">
            <w:pPr>
              <w:pStyle w:val="Pagrindiniotekstotrauka"/>
              <w:ind w:left="0"/>
              <w:rPr>
                <w:b w:val="0"/>
                <w:sz w:val="16"/>
                <w:szCs w:val="16"/>
                <w:lang w:val="lt-LT"/>
              </w:rPr>
            </w:pPr>
          </w:p>
        </w:tc>
      </w:tr>
      <w:tr w:rsidR="00C9780A" w:rsidRPr="00D509F5" w:rsidTr="000135EA">
        <w:tc>
          <w:tcPr>
            <w:tcW w:w="9350" w:type="dxa"/>
          </w:tcPr>
          <w:p w:rsidR="00C9780A" w:rsidRPr="005062A0" w:rsidRDefault="00C9780A" w:rsidP="000135EA">
            <w:pPr>
              <w:pStyle w:val="Pagrindiniotekstotrauka"/>
              <w:ind w:left="0"/>
              <w:rPr>
                <w:sz w:val="20"/>
                <w:lang w:val="lt-LT"/>
              </w:rPr>
            </w:pPr>
            <w:r w:rsidRPr="005062A0">
              <w:rPr>
                <w:sz w:val="20"/>
                <w:lang w:val="lt-LT"/>
              </w:rPr>
              <w:t>7.3 Konkretus galutinio naudojimo būdas</w:t>
            </w:r>
          </w:p>
          <w:p w:rsidR="00C9780A" w:rsidRPr="005062A0" w:rsidRDefault="00C9780A" w:rsidP="000135EA">
            <w:pPr>
              <w:pStyle w:val="Pagrindiniotekstotrauka"/>
              <w:ind w:left="0"/>
              <w:rPr>
                <w:b w:val="0"/>
                <w:sz w:val="8"/>
                <w:szCs w:val="8"/>
                <w:lang w:val="lt-LT"/>
              </w:rPr>
            </w:pPr>
          </w:p>
        </w:tc>
      </w:tr>
      <w:tr w:rsidR="00C9780A" w:rsidRPr="00D509F5" w:rsidTr="000135EA">
        <w:tc>
          <w:tcPr>
            <w:tcW w:w="9350" w:type="dxa"/>
          </w:tcPr>
          <w:p w:rsidR="00C9780A" w:rsidRPr="005062A0" w:rsidRDefault="00C9780A" w:rsidP="000135EA">
            <w:pPr>
              <w:pStyle w:val="Pagrindiniotekstotrauka"/>
              <w:ind w:left="0"/>
              <w:rPr>
                <w:b w:val="0"/>
                <w:sz w:val="16"/>
                <w:szCs w:val="16"/>
                <w:lang w:val="lt-LT"/>
              </w:rPr>
            </w:pPr>
            <w:r w:rsidRPr="005062A0">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167B8F" w:rsidRPr="00A858A3" w:rsidTr="00A858A3">
        <w:tc>
          <w:tcPr>
            <w:tcW w:w="9360" w:type="dxa"/>
            <w:shd w:val="clear" w:color="auto" w:fill="E6E6E6"/>
          </w:tcPr>
          <w:p w:rsidR="00167B8F" w:rsidRPr="005062A0" w:rsidRDefault="00167B8F" w:rsidP="00A858A3">
            <w:pPr>
              <w:pStyle w:val="Pagrindiniotekstotrauka"/>
              <w:ind w:left="0" w:right="180"/>
              <w:rPr>
                <w:bCs w:val="0"/>
                <w:sz w:val="22"/>
                <w:szCs w:val="22"/>
                <w:lang w:val="lt-LT"/>
              </w:rPr>
            </w:pPr>
            <w:r w:rsidRPr="005062A0">
              <w:rPr>
                <w:bCs w:val="0"/>
                <w:sz w:val="22"/>
                <w:szCs w:val="22"/>
                <w:lang w:val="lt-LT"/>
              </w:rPr>
              <w:t>8. POVEIKIO PREVENCIJA / ASMENS APSAUGA</w:t>
            </w:r>
          </w:p>
        </w:tc>
      </w:tr>
    </w:tbl>
    <w:p w:rsidR="00C9780A" w:rsidRDefault="00C9780A" w:rsidP="00C9780A">
      <w:pPr>
        <w:pStyle w:val="Pagrindiniotekstotrauka"/>
        <w:ind w:left="374"/>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8.1 Kontrolės parametrai</w:t>
            </w:r>
          </w:p>
          <w:p w:rsidR="00C9780A" w:rsidRPr="005062A0" w:rsidRDefault="00C9780A" w:rsidP="000135EA">
            <w:pPr>
              <w:pStyle w:val="Pagrindiniotekstotrauka"/>
              <w:ind w:left="0"/>
              <w:rPr>
                <w:sz w:val="12"/>
                <w:szCs w:val="12"/>
                <w:lang w:val="lt-LT"/>
              </w:rPr>
            </w:pPr>
          </w:p>
        </w:tc>
      </w:tr>
      <w:tr w:rsidR="00C9780A" w:rsidRPr="000F3C13" w:rsidTr="000135EA">
        <w:tc>
          <w:tcPr>
            <w:tcW w:w="9350" w:type="dxa"/>
          </w:tcPr>
          <w:p w:rsidR="00C9780A" w:rsidRPr="005062A0" w:rsidRDefault="00C9780A" w:rsidP="000135EA">
            <w:pPr>
              <w:pStyle w:val="Pagrindiniotekstotrauka"/>
              <w:ind w:left="0"/>
              <w:rPr>
                <w:bCs w:val="0"/>
                <w:sz w:val="20"/>
                <w:lang w:val="lt-LT"/>
              </w:rPr>
            </w:pPr>
            <w:r w:rsidRPr="005062A0">
              <w:rPr>
                <w:sz w:val="20"/>
                <w:lang w:val="lt-LT"/>
              </w:rPr>
              <w:lastRenderedPageBreak/>
              <w:t xml:space="preserve">Kontroliuojami komponentai / </w:t>
            </w:r>
            <w:r w:rsidRPr="005062A0">
              <w:rPr>
                <w:bCs w:val="0"/>
                <w:sz w:val="20"/>
                <w:lang w:val="lt-LT"/>
              </w:rPr>
              <w:t>ribinės leistinos vertės darbo aplinkos ore</w:t>
            </w:r>
          </w:p>
          <w:p w:rsidR="00C9780A" w:rsidRPr="005062A0" w:rsidRDefault="00C9780A" w:rsidP="000135EA">
            <w:pPr>
              <w:pStyle w:val="Pagrindiniotekstotrauka"/>
              <w:ind w:left="0"/>
              <w:rPr>
                <w:b w:val="0"/>
                <w:sz w:val="20"/>
                <w:lang w:val="lt-LT"/>
              </w:rPr>
            </w:pPr>
            <w:r w:rsidRPr="005062A0">
              <w:rPr>
                <w:b w:val="0"/>
                <w:bCs w:val="0"/>
                <w:sz w:val="20"/>
                <w:lang w:val="lt-LT"/>
              </w:rPr>
              <w:t>Nėra taikoma</w:t>
            </w:r>
          </w:p>
        </w:tc>
      </w:tr>
    </w:tbl>
    <w:p w:rsidR="00C9780A" w:rsidRPr="000F3C13" w:rsidRDefault="00C9780A" w:rsidP="00C9780A">
      <w:pPr>
        <w:pStyle w:val="Pagrindiniotekstotrauka"/>
        <w:ind w:left="0" w:firstLine="374"/>
        <w:rPr>
          <w:sz w:val="16"/>
          <w:szCs w:val="16"/>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8.2 Poveikio kontrolė</w:t>
            </w:r>
          </w:p>
          <w:p w:rsidR="00C9780A" w:rsidRPr="005062A0" w:rsidRDefault="00C9780A" w:rsidP="000135EA">
            <w:pPr>
              <w:pStyle w:val="Pagrindiniotekstotrauka"/>
              <w:ind w:left="0"/>
              <w:rPr>
                <w:b w:val="0"/>
                <w:sz w:val="12"/>
                <w:szCs w:val="12"/>
                <w:lang w:val="lt-LT"/>
              </w:rPr>
            </w:pPr>
          </w:p>
        </w:tc>
      </w:tr>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 xml:space="preserve">8.2.1 Techninės priemonės: </w:t>
            </w:r>
          </w:p>
          <w:p w:rsidR="00C9780A" w:rsidRPr="005062A0" w:rsidRDefault="00C9780A" w:rsidP="000135EA">
            <w:pPr>
              <w:pStyle w:val="Pagrindiniotekstotrauka"/>
              <w:ind w:left="0"/>
              <w:rPr>
                <w:b w:val="0"/>
                <w:sz w:val="20"/>
                <w:lang w:val="lt-LT"/>
              </w:rPr>
            </w:pPr>
            <w:r w:rsidRPr="005062A0">
              <w:rPr>
                <w:b w:val="0"/>
                <w:sz w:val="20"/>
                <w:lang w:val="lt-LT"/>
              </w:rPr>
              <w:t xml:space="preserve">Laikytis bendrai priimtų saugumo reikalavimų, keliamų dirbant su cheminėmis medžiagomis. Užtikrinti tinkamą ventiliaciją, vengti patekimo ant odos ir į akis. </w:t>
            </w:r>
          </w:p>
          <w:p w:rsidR="00C9780A" w:rsidRPr="005062A0" w:rsidRDefault="00C9780A" w:rsidP="000135EA">
            <w:pPr>
              <w:pStyle w:val="Pagrindiniotekstotrauka"/>
              <w:ind w:left="0"/>
              <w:rPr>
                <w:b w:val="0"/>
                <w:sz w:val="16"/>
                <w:szCs w:val="16"/>
                <w:lang w:val="lt-LT"/>
              </w:rPr>
            </w:pPr>
          </w:p>
        </w:tc>
      </w:tr>
      <w:tr w:rsidR="00C9780A" w:rsidRPr="006006D8" w:rsidTr="000135EA">
        <w:tc>
          <w:tcPr>
            <w:tcW w:w="9350" w:type="dxa"/>
          </w:tcPr>
          <w:p w:rsidR="00C9780A" w:rsidRPr="005062A0" w:rsidRDefault="00C9780A" w:rsidP="000135EA">
            <w:pPr>
              <w:pStyle w:val="Pagrindiniotekstotrauka"/>
              <w:ind w:left="0"/>
              <w:rPr>
                <w:sz w:val="20"/>
                <w:lang w:val="lt-LT"/>
              </w:rPr>
            </w:pPr>
            <w:r w:rsidRPr="005062A0">
              <w:rPr>
                <w:sz w:val="20"/>
                <w:lang w:val="lt-LT"/>
              </w:rPr>
              <w:t>8.2.2 Asmeninės apsauginės priemonės:</w:t>
            </w:r>
          </w:p>
          <w:p w:rsidR="00C9780A" w:rsidRPr="005062A0" w:rsidRDefault="00C9780A" w:rsidP="000135EA">
            <w:pPr>
              <w:pStyle w:val="Pagrindiniotekstotrauka"/>
              <w:ind w:left="0"/>
              <w:rPr>
                <w:b w:val="0"/>
                <w:sz w:val="8"/>
                <w:szCs w:val="8"/>
                <w:lang w:val="lt-LT"/>
              </w:rPr>
            </w:pPr>
          </w:p>
          <w:p w:rsidR="00C9780A" w:rsidRPr="005062A0" w:rsidRDefault="00C9780A" w:rsidP="000135EA">
            <w:pPr>
              <w:pStyle w:val="Pagrindiniotekstotrauka"/>
              <w:ind w:left="0"/>
              <w:rPr>
                <w:sz w:val="20"/>
                <w:lang w:val="lt-LT"/>
              </w:rPr>
            </w:pPr>
            <w:r w:rsidRPr="005062A0">
              <w:rPr>
                <w:sz w:val="20"/>
                <w:lang w:val="lt-LT"/>
              </w:rPr>
              <w:t xml:space="preserve">Kvėpavimo takų apsauga: </w:t>
            </w:r>
          </w:p>
          <w:p w:rsidR="00C9780A" w:rsidRPr="005062A0" w:rsidRDefault="00C9780A" w:rsidP="000135EA">
            <w:pPr>
              <w:pStyle w:val="Pagrindiniotekstotrauka"/>
              <w:ind w:left="0"/>
              <w:rPr>
                <w:b w:val="0"/>
                <w:sz w:val="20"/>
                <w:lang w:val="lt-LT"/>
              </w:rPr>
            </w:pPr>
            <w:r w:rsidRPr="005062A0">
              <w:rPr>
                <w:b w:val="0"/>
                <w:sz w:val="20"/>
                <w:lang w:val="lt-LT"/>
              </w:rPr>
              <w:t xml:space="preserve">Nesant galimybės užtikrinti gerą ventiliaciją, naudoti tinkamas individualias kvėpavimo takų apsaugos priemones, kol išnyks aplinkos užterštumas. </w:t>
            </w:r>
          </w:p>
          <w:p w:rsidR="00C9780A" w:rsidRPr="005062A0" w:rsidRDefault="00C9780A" w:rsidP="000135EA">
            <w:pPr>
              <w:pStyle w:val="Pagrindiniotekstotrauka"/>
              <w:ind w:left="0"/>
              <w:rPr>
                <w:b w:val="0"/>
                <w:sz w:val="16"/>
                <w:szCs w:val="16"/>
                <w:lang w:val="lt-LT"/>
              </w:rPr>
            </w:pPr>
          </w:p>
        </w:tc>
      </w:tr>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Rankų apsauga:</w:t>
            </w:r>
          </w:p>
          <w:p w:rsidR="00C9780A" w:rsidRPr="005062A0" w:rsidRDefault="00C9780A" w:rsidP="000135EA">
            <w:pPr>
              <w:pStyle w:val="Pagrindiniotekstotrauka"/>
              <w:ind w:left="0"/>
              <w:rPr>
                <w:b w:val="0"/>
                <w:sz w:val="20"/>
                <w:lang w:val="lt-LT"/>
              </w:rPr>
            </w:pPr>
            <w:r w:rsidRPr="005062A0">
              <w:rPr>
                <w:b w:val="0"/>
                <w:sz w:val="20"/>
                <w:szCs w:val="20"/>
                <w:lang w:val="lt-LT"/>
              </w:rPr>
              <w:t xml:space="preserve">Patekus ant odos, plauti vandeniu su muilu. Tepti odą apsauginiais kremais. Kremo nenaudoti jau esant pažeistai odai. </w:t>
            </w:r>
            <w:r w:rsidRPr="005062A0">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5062A0" w:rsidRDefault="00C9780A" w:rsidP="000135EA">
            <w:pPr>
              <w:pStyle w:val="Pagrindiniotekstotrauka"/>
              <w:ind w:left="0"/>
              <w:rPr>
                <w:sz w:val="20"/>
                <w:lang w:val="lt-LT"/>
              </w:rPr>
            </w:pPr>
            <w:r w:rsidRPr="005062A0">
              <w:rPr>
                <w:sz w:val="20"/>
                <w:lang w:val="lt-LT"/>
              </w:rPr>
              <w:t xml:space="preserve">Akių apsauga: </w:t>
            </w:r>
          </w:p>
          <w:p w:rsidR="00C9780A" w:rsidRPr="005062A0" w:rsidRDefault="00C9780A" w:rsidP="000135EA">
            <w:pPr>
              <w:pStyle w:val="Pagrindiniotekstotrauka"/>
              <w:ind w:left="0"/>
              <w:rPr>
                <w:b w:val="0"/>
                <w:sz w:val="20"/>
                <w:lang w:val="lt-LT"/>
              </w:rPr>
            </w:pPr>
            <w:r w:rsidRPr="005062A0">
              <w:rPr>
                <w:b w:val="0"/>
                <w:sz w:val="20"/>
                <w:lang w:val="lt-LT"/>
              </w:rPr>
              <w:t>Naudoti prigludusius, nerasojančius, apsauginius akinius.</w:t>
            </w:r>
          </w:p>
          <w:p w:rsidR="00F0652D" w:rsidRPr="005062A0" w:rsidRDefault="00F0652D" w:rsidP="000135EA">
            <w:pPr>
              <w:pStyle w:val="Pagrindiniotekstotrauka"/>
              <w:ind w:left="0"/>
              <w:rPr>
                <w:b w:val="0"/>
                <w:sz w:val="16"/>
                <w:szCs w:val="16"/>
                <w:lang w:val="lt-LT"/>
              </w:rPr>
            </w:pPr>
          </w:p>
        </w:tc>
      </w:tr>
    </w:tbl>
    <w:p w:rsidR="00F43FC3" w:rsidRDefault="00F43FC3"/>
    <w:p w:rsidR="00CF127C" w:rsidRDefault="00CF127C"/>
    <w:tbl>
      <w:tblPr>
        <w:tblW w:w="0" w:type="auto"/>
        <w:tblInd w:w="108" w:type="dxa"/>
        <w:tblLook w:val="0000" w:firstRow="0" w:lastRow="0" w:firstColumn="0" w:lastColumn="0" w:noHBand="0" w:noVBand="0"/>
      </w:tblPr>
      <w:tblGrid>
        <w:gridCol w:w="9252"/>
      </w:tblGrid>
      <w:tr w:rsidR="00F0652D" w:rsidRPr="000F3C13" w:rsidTr="000135EA">
        <w:tc>
          <w:tcPr>
            <w:tcW w:w="9350" w:type="dxa"/>
          </w:tcPr>
          <w:p w:rsidR="00F0652D" w:rsidRPr="005062A0" w:rsidRDefault="00F0652D" w:rsidP="006C2C21">
            <w:pPr>
              <w:pStyle w:val="Pagrindiniotekstotrauka"/>
              <w:ind w:left="0"/>
              <w:rPr>
                <w:sz w:val="20"/>
                <w:lang w:val="lt-LT"/>
              </w:rPr>
            </w:pPr>
            <w:r w:rsidRPr="005062A0">
              <w:rPr>
                <w:sz w:val="20"/>
                <w:lang w:val="lt-LT"/>
              </w:rPr>
              <w:t>Kūno apsauga:</w:t>
            </w:r>
          </w:p>
          <w:p w:rsidR="00F0652D" w:rsidRPr="005062A0" w:rsidRDefault="00F0652D" w:rsidP="006C2C21">
            <w:pPr>
              <w:pStyle w:val="Pagrindiniotekstotrauka"/>
              <w:ind w:left="0"/>
              <w:rPr>
                <w:b w:val="0"/>
                <w:sz w:val="20"/>
                <w:lang w:val="lt-LT"/>
              </w:rPr>
            </w:pPr>
            <w:r w:rsidRPr="005062A0">
              <w:rPr>
                <w:b w:val="0"/>
                <w:sz w:val="20"/>
                <w:lang w:val="lt-LT"/>
              </w:rPr>
              <w:t>Lengvi apsauginiai neperšlampantys darbo drabužiai. Patekus ant odos –  nuplauti vandeniu su muilu.</w:t>
            </w:r>
          </w:p>
        </w:tc>
      </w:tr>
      <w:tr w:rsidR="00F0652D" w:rsidRPr="000F3C13" w:rsidTr="000135EA">
        <w:tc>
          <w:tcPr>
            <w:tcW w:w="9350" w:type="dxa"/>
          </w:tcPr>
          <w:p w:rsidR="00F0652D" w:rsidRPr="005062A0" w:rsidRDefault="00F0652D" w:rsidP="006C2C21">
            <w:pPr>
              <w:pStyle w:val="Pagrindiniotekstotrauka"/>
              <w:ind w:left="0"/>
              <w:rPr>
                <w:b w:val="0"/>
                <w:sz w:val="12"/>
                <w:szCs w:val="12"/>
                <w:lang w:val="lt-LT"/>
              </w:rPr>
            </w:pPr>
          </w:p>
          <w:p w:rsidR="00F0652D" w:rsidRPr="005062A0" w:rsidRDefault="00F0652D" w:rsidP="006C2C21">
            <w:pPr>
              <w:pStyle w:val="Pagrindiniotekstotrauka"/>
              <w:ind w:left="0"/>
              <w:rPr>
                <w:sz w:val="20"/>
                <w:lang w:val="lt-LT"/>
              </w:rPr>
            </w:pPr>
            <w:r w:rsidRPr="005062A0">
              <w:rPr>
                <w:sz w:val="20"/>
                <w:lang w:val="lt-LT"/>
              </w:rPr>
              <w:t>Aplinkos apsauga:</w:t>
            </w:r>
          </w:p>
          <w:p w:rsidR="00F0652D" w:rsidRPr="005062A0" w:rsidRDefault="00F0652D" w:rsidP="006C2C21">
            <w:pPr>
              <w:pStyle w:val="Pagrindiniotekstotrauka"/>
              <w:ind w:left="0"/>
              <w:rPr>
                <w:b w:val="0"/>
                <w:sz w:val="20"/>
                <w:lang w:val="lt-LT"/>
              </w:rPr>
            </w:pPr>
            <w:r w:rsidRPr="005062A0">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977C89" w:rsidRPr="00A858A3" w:rsidTr="00A858A3">
        <w:tc>
          <w:tcPr>
            <w:tcW w:w="9360" w:type="dxa"/>
            <w:shd w:val="clear" w:color="auto" w:fill="E6E6E6"/>
          </w:tcPr>
          <w:p w:rsidR="00977C89" w:rsidRPr="005062A0" w:rsidRDefault="00977C89" w:rsidP="00A858A3">
            <w:pPr>
              <w:pStyle w:val="Pagrindiniotekstotrauka"/>
              <w:ind w:left="0" w:right="180"/>
              <w:rPr>
                <w:bCs w:val="0"/>
                <w:sz w:val="22"/>
                <w:szCs w:val="22"/>
                <w:lang w:val="lt-LT"/>
              </w:rPr>
            </w:pPr>
            <w:r w:rsidRPr="005062A0">
              <w:rPr>
                <w:bCs w:val="0"/>
                <w:sz w:val="22"/>
                <w:szCs w:val="22"/>
                <w:lang w:val="lt-LT"/>
              </w:rPr>
              <w:t>9. FIZIKINĖS IR CHEMINĖS SAVYBĖS</w:t>
            </w:r>
          </w:p>
        </w:tc>
      </w:tr>
    </w:tbl>
    <w:p w:rsidR="00977C89" w:rsidRPr="00D509F5" w:rsidRDefault="00977C89" w:rsidP="00977C89">
      <w:pPr>
        <w:pStyle w:val="Pagrindiniotekstotrauka"/>
        <w:ind w:left="374"/>
        <w:rPr>
          <w:b w:val="0"/>
          <w:bCs w:val="0"/>
          <w:sz w:val="20"/>
          <w:szCs w:val="20"/>
          <w:u w:val="single"/>
        </w:rPr>
      </w:pPr>
    </w:p>
    <w:tbl>
      <w:tblPr>
        <w:tblW w:w="0" w:type="auto"/>
        <w:tblInd w:w="108" w:type="dxa"/>
        <w:tblLook w:val="0000" w:firstRow="0" w:lastRow="0" w:firstColumn="0" w:lastColumn="0" w:noHBand="0" w:noVBand="0"/>
      </w:tblPr>
      <w:tblGrid>
        <w:gridCol w:w="4262"/>
        <w:gridCol w:w="4990"/>
      </w:tblGrid>
      <w:tr w:rsidR="00977C89" w:rsidRPr="00AC0519" w:rsidTr="000135EA">
        <w:tc>
          <w:tcPr>
            <w:tcW w:w="9350" w:type="dxa"/>
            <w:gridSpan w:val="2"/>
          </w:tcPr>
          <w:p w:rsidR="00977C89" w:rsidRPr="00AC0519" w:rsidRDefault="00977C89" w:rsidP="000135EA">
            <w:pPr>
              <w:pStyle w:val="Pagrindiniotekstotrauka"/>
              <w:ind w:left="0"/>
              <w:rPr>
                <w:sz w:val="20"/>
                <w:lang w:val="lt-LT"/>
              </w:rPr>
            </w:pPr>
            <w:r w:rsidRPr="00AC0519">
              <w:rPr>
                <w:sz w:val="20"/>
                <w:lang w:val="lt-LT"/>
              </w:rPr>
              <w:t>9.1 Informacija apie pagrindines fizikines ir chemines savybes</w:t>
            </w:r>
          </w:p>
          <w:p w:rsidR="00977C89" w:rsidRPr="00AC0519" w:rsidRDefault="00977C89" w:rsidP="000135EA">
            <w:pPr>
              <w:pStyle w:val="Pagrindiniotekstotrauka"/>
              <w:ind w:left="0"/>
              <w:rPr>
                <w:sz w:val="8"/>
                <w:szCs w:val="8"/>
                <w:lang w:val="lt-LT"/>
              </w:rPr>
            </w:pPr>
          </w:p>
        </w:tc>
      </w:tr>
      <w:tr w:rsidR="00977C89" w:rsidRPr="00AC0519" w:rsidTr="000135EA">
        <w:tc>
          <w:tcPr>
            <w:tcW w:w="4301" w:type="dxa"/>
          </w:tcPr>
          <w:p w:rsidR="00977C89" w:rsidRPr="00AC0519" w:rsidRDefault="00977C89" w:rsidP="000135EA">
            <w:pPr>
              <w:pStyle w:val="Pagrindiniotekstotrauka"/>
              <w:ind w:left="0"/>
              <w:rPr>
                <w:bCs w:val="0"/>
                <w:sz w:val="16"/>
                <w:szCs w:val="16"/>
                <w:lang w:val="lt-LT"/>
              </w:rPr>
            </w:pPr>
            <w:r w:rsidRPr="00AC0519">
              <w:rPr>
                <w:bCs w:val="0"/>
                <w:sz w:val="20"/>
                <w:lang w:val="lt-LT"/>
              </w:rPr>
              <w:t>Išvaizda:</w:t>
            </w:r>
          </w:p>
        </w:tc>
        <w:tc>
          <w:tcPr>
            <w:tcW w:w="5049" w:type="dxa"/>
          </w:tcPr>
          <w:p w:rsidR="00977C89" w:rsidRPr="00AC0519" w:rsidRDefault="00977C89" w:rsidP="000135EA">
            <w:pPr>
              <w:pStyle w:val="Pagrindiniotekstotrauka"/>
              <w:ind w:left="0"/>
              <w:rPr>
                <w:sz w:val="12"/>
                <w:szCs w:val="12"/>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Agregatinė būsena:</w:t>
            </w:r>
          </w:p>
          <w:p w:rsidR="00977C89" w:rsidRPr="00AC0519" w:rsidRDefault="00977C89" w:rsidP="000135EA">
            <w:pPr>
              <w:pStyle w:val="Pagrindiniotekstotrauka"/>
              <w:ind w:left="0"/>
              <w:rPr>
                <w:b w:val="0"/>
                <w:bCs w:val="0"/>
                <w:sz w:val="14"/>
                <w:szCs w:val="14"/>
                <w:lang w:val="lt-LT"/>
              </w:rPr>
            </w:pPr>
          </w:p>
        </w:tc>
        <w:tc>
          <w:tcPr>
            <w:tcW w:w="5049" w:type="dxa"/>
          </w:tcPr>
          <w:p w:rsidR="00977C89" w:rsidRPr="00AC0519" w:rsidRDefault="00977C89" w:rsidP="000135EA">
            <w:pPr>
              <w:pStyle w:val="Pagrindiniotekstotrauka"/>
              <w:ind w:left="0"/>
              <w:rPr>
                <w:b w:val="0"/>
                <w:sz w:val="20"/>
                <w:szCs w:val="20"/>
                <w:lang w:val="lt-LT"/>
              </w:rPr>
            </w:pPr>
            <w:r w:rsidRPr="00AC0519">
              <w:rPr>
                <w:b w:val="0"/>
                <w:sz w:val="20"/>
                <w:szCs w:val="20"/>
                <w:lang w:val="lt-LT"/>
              </w:rPr>
              <w:t>Tiršta pasta</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Spalva:</w:t>
            </w:r>
          </w:p>
          <w:p w:rsidR="00977C89" w:rsidRPr="00AC0519" w:rsidRDefault="00977C89" w:rsidP="000135EA">
            <w:pPr>
              <w:pStyle w:val="Pagrindiniotekstotrauka"/>
              <w:ind w:left="0"/>
              <w:rPr>
                <w:b w:val="0"/>
                <w:bCs w:val="0"/>
                <w:sz w:val="14"/>
                <w:szCs w:val="14"/>
                <w:lang w:val="lt-LT"/>
              </w:rPr>
            </w:pPr>
          </w:p>
        </w:tc>
        <w:tc>
          <w:tcPr>
            <w:tcW w:w="5049" w:type="dxa"/>
          </w:tcPr>
          <w:p w:rsidR="00977C89" w:rsidRPr="00AC0519" w:rsidRDefault="00977C89" w:rsidP="000135EA">
            <w:pPr>
              <w:pStyle w:val="Pagrindiniotekstotrauka"/>
              <w:ind w:left="0"/>
              <w:rPr>
                <w:b w:val="0"/>
                <w:sz w:val="20"/>
                <w:szCs w:val="20"/>
                <w:lang w:val="lt-LT"/>
              </w:rPr>
            </w:pPr>
            <w:r w:rsidRPr="00AC0519">
              <w:rPr>
                <w:b w:val="0"/>
                <w:sz w:val="20"/>
                <w:szCs w:val="20"/>
                <w:lang w:val="lt-LT"/>
              </w:rPr>
              <w:t>Balta</w:t>
            </w:r>
          </w:p>
        </w:tc>
      </w:tr>
      <w:tr w:rsidR="00977C89" w:rsidRPr="00AC0519" w:rsidTr="000135EA">
        <w:tc>
          <w:tcPr>
            <w:tcW w:w="4301" w:type="dxa"/>
          </w:tcPr>
          <w:p w:rsidR="00977C89" w:rsidRPr="00AC0519" w:rsidRDefault="00977C89" w:rsidP="000135EA">
            <w:pPr>
              <w:pStyle w:val="Pagrindiniotekstotrauka"/>
              <w:ind w:left="0"/>
              <w:rPr>
                <w:b w:val="0"/>
                <w:bCs w:val="0"/>
                <w:sz w:val="20"/>
                <w:lang w:val="lt-LT"/>
              </w:rPr>
            </w:pPr>
            <w:r w:rsidRPr="00AC0519">
              <w:rPr>
                <w:bCs w:val="0"/>
                <w:sz w:val="20"/>
                <w:lang w:val="lt-LT"/>
              </w:rPr>
              <w:t>Kvapas:</w:t>
            </w: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 xml:space="preserve">Silpnas kvapas </w:t>
            </w:r>
          </w:p>
          <w:p w:rsidR="00977C89" w:rsidRPr="00AC0519" w:rsidRDefault="00977C89" w:rsidP="000135EA">
            <w:pPr>
              <w:pStyle w:val="Pagrindiniotekstotrauka"/>
              <w:ind w:left="0"/>
              <w:rPr>
                <w:b w:val="0"/>
                <w:sz w:val="16"/>
                <w:szCs w:val="16"/>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Vandenilio jonų koncentracijos vertė, pH:</w:t>
            </w:r>
          </w:p>
        </w:tc>
        <w:tc>
          <w:tcPr>
            <w:tcW w:w="5049" w:type="dxa"/>
          </w:tcPr>
          <w:p w:rsidR="00977C89" w:rsidRPr="00AC0519" w:rsidRDefault="002250C1" w:rsidP="000135EA">
            <w:pPr>
              <w:pStyle w:val="Pagrindiniotekstotrauka"/>
              <w:ind w:left="0"/>
              <w:rPr>
                <w:b w:val="0"/>
                <w:sz w:val="20"/>
                <w:lang w:val="lt-LT"/>
              </w:rPr>
            </w:pPr>
            <w:r w:rsidRPr="00AC0519">
              <w:rPr>
                <w:b w:val="0"/>
                <w:sz w:val="20"/>
                <w:lang w:val="lt-LT"/>
              </w:rPr>
              <w:t>8,2-8,5</w:t>
            </w:r>
          </w:p>
        </w:tc>
      </w:tr>
    </w:tbl>
    <w:p w:rsidR="00977C89" w:rsidRPr="00AC0519" w:rsidRDefault="00977C89" w:rsidP="00977C89">
      <w:pPr>
        <w:rPr>
          <w:sz w:val="16"/>
          <w:szCs w:val="16"/>
          <w:lang w:val="lt-LT"/>
        </w:rPr>
      </w:pPr>
    </w:p>
    <w:tbl>
      <w:tblPr>
        <w:tblW w:w="0" w:type="auto"/>
        <w:tblInd w:w="108" w:type="dxa"/>
        <w:tblLook w:val="0000" w:firstRow="0" w:lastRow="0" w:firstColumn="0" w:lastColumn="0" w:noHBand="0" w:noVBand="0"/>
      </w:tblPr>
      <w:tblGrid>
        <w:gridCol w:w="4259"/>
        <w:gridCol w:w="4993"/>
      </w:tblGrid>
      <w:tr w:rsidR="00977C89" w:rsidRPr="00AC0519" w:rsidTr="000135EA">
        <w:tc>
          <w:tcPr>
            <w:tcW w:w="4301" w:type="dxa"/>
          </w:tcPr>
          <w:p w:rsidR="00977C89" w:rsidRPr="00AC0519" w:rsidRDefault="00977C89" w:rsidP="000135EA">
            <w:pPr>
              <w:pStyle w:val="Pagrindiniotekstotrauka"/>
              <w:ind w:left="0"/>
              <w:rPr>
                <w:bCs w:val="0"/>
                <w:sz w:val="16"/>
                <w:szCs w:val="16"/>
                <w:lang w:val="lt-LT"/>
              </w:rPr>
            </w:pPr>
            <w:r w:rsidRPr="00AC0519">
              <w:rPr>
                <w:bCs w:val="0"/>
                <w:sz w:val="20"/>
                <w:lang w:val="lt-LT"/>
              </w:rPr>
              <w:t xml:space="preserve">Virimo temperatūra, </w:t>
            </w:r>
            <w:r w:rsidRPr="00AC0519">
              <w:rPr>
                <w:bCs w:val="0"/>
                <w:sz w:val="20"/>
                <w:vertAlign w:val="superscript"/>
                <w:lang w:val="lt-LT"/>
              </w:rPr>
              <w:t>o</w:t>
            </w:r>
            <w:r w:rsidRPr="00AC0519">
              <w:rPr>
                <w:bCs w:val="0"/>
                <w:sz w:val="20"/>
                <w:lang w:val="lt-LT"/>
              </w:rPr>
              <w:t>C ar virimo temperatūros intervalas:</w:t>
            </w: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 xml:space="preserve">Netaikoma </w:t>
            </w:r>
          </w:p>
        </w:tc>
      </w:tr>
    </w:tbl>
    <w:p w:rsidR="00977C89" w:rsidRPr="00AC0519" w:rsidRDefault="00977C89" w:rsidP="00977C89">
      <w:pPr>
        <w:pStyle w:val="Pagrindiniotekstotrauka"/>
        <w:ind w:left="0"/>
        <w:rPr>
          <w:b w:val="0"/>
          <w:bCs w:val="0"/>
          <w:sz w:val="16"/>
          <w:szCs w:val="16"/>
        </w:rPr>
      </w:pPr>
    </w:p>
    <w:tbl>
      <w:tblPr>
        <w:tblW w:w="0" w:type="auto"/>
        <w:tblInd w:w="108" w:type="dxa"/>
        <w:tblLook w:val="0000" w:firstRow="0" w:lastRow="0" w:firstColumn="0" w:lastColumn="0" w:noHBand="0" w:noVBand="0"/>
      </w:tblPr>
      <w:tblGrid>
        <w:gridCol w:w="4260"/>
        <w:gridCol w:w="4992"/>
      </w:tblGrid>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Degumas:</w:t>
            </w:r>
          </w:p>
          <w:p w:rsidR="00977C89" w:rsidRPr="00AC0519" w:rsidRDefault="00977C89" w:rsidP="000135EA">
            <w:pPr>
              <w:pStyle w:val="Pagrindiniotekstotrauka"/>
              <w:ind w:left="0"/>
              <w:rPr>
                <w:bCs w:val="0"/>
                <w:sz w:val="16"/>
                <w:szCs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Nedegus</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Savaiminio užsiliepsnojimo temperatūra,</w:t>
            </w:r>
            <w:r w:rsidRPr="00AC0519">
              <w:rPr>
                <w:bCs w:val="0"/>
                <w:sz w:val="20"/>
                <w:vertAlign w:val="superscript"/>
                <w:lang w:val="lt-LT"/>
              </w:rPr>
              <w:t xml:space="preserve"> o</w:t>
            </w:r>
            <w:r w:rsidRPr="00AC0519">
              <w:rPr>
                <w:bCs w:val="0"/>
                <w:sz w:val="20"/>
                <w:lang w:val="lt-LT"/>
              </w:rPr>
              <w:t>C</w:t>
            </w:r>
          </w:p>
          <w:p w:rsidR="00977C89" w:rsidRPr="00AC0519" w:rsidRDefault="00977C89" w:rsidP="000135EA">
            <w:pPr>
              <w:pStyle w:val="Pagrindiniotekstotrauka"/>
              <w:ind w:left="0"/>
              <w:rPr>
                <w:bCs w:val="0"/>
                <w:sz w:val="14"/>
                <w:szCs w:val="14"/>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 xml:space="preserve">Netaikoma </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 xml:space="preserve">Pliūpsnio temperatūra, </w:t>
            </w:r>
            <w:r w:rsidRPr="00AC0519">
              <w:rPr>
                <w:bCs w:val="0"/>
                <w:sz w:val="20"/>
                <w:vertAlign w:val="superscript"/>
                <w:lang w:val="lt-LT"/>
              </w:rPr>
              <w:t>o</w:t>
            </w:r>
            <w:r w:rsidRPr="00AC0519">
              <w:rPr>
                <w:bCs w:val="0"/>
                <w:sz w:val="20"/>
                <w:lang w:val="lt-LT"/>
              </w:rPr>
              <w:t>C:</w:t>
            </w:r>
          </w:p>
          <w:p w:rsidR="00977C89" w:rsidRPr="00AC0519" w:rsidRDefault="00977C89" w:rsidP="000135EA">
            <w:pPr>
              <w:pStyle w:val="Pagrindiniotekstotrauka"/>
              <w:ind w:left="0"/>
              <w:rPr>
                <w:bCs w:val="0"/>
                <w:sz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Netaikoma</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Sprogumo ribos:</w:t>
            </w:r>
          </w:p>
          <w:p w:rsidR="00977C89" w:rsidRPr="00AC0519" w:rsidRDefault="00977C89" w:rsidP="000135EA">
            <w:pPr>
              <w:pStyle w:val="Pagrindiniotekstotrauka"/>
              <w:ind w:left="0"/>
              <w:rPr>
                <w:bCs w:val="0"/>
                <w:sz w:val="16"/>
                <w:szCs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Netaikoma</w:t>
            </w:r>
          </w:p>
          <w:p w:rsidR="00977C89" w:rsidRPr="00AC0519" w:rsidRDefault="00977C89" w:rsidP="000135EA">
            <w:pPr>
              <w:pStyle w:val="Pagrindiniotekstotrauka"/>
              <w:ind w:left="0"/>
              <w:rPr>
                <w:b w:val="0"/>
                <w:sz w:val="16"/>
                <w:szCs w:val="16"/>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 xml:space="preserve">Užšalimo/ lydymosi temperatūra, </w:t>
            </w:r>
            <w:r w:rsidRPr="00AC0519">
              <w:rPr>
                <w:bCs w:val="0"/>
                <w:sz w:val="20"/>
                <w:vertAlign w:val="superscript"/>
                <w:lang w:val="lt-LT"/>
              </w:rPr>
              <w:t>o</w:t>
            </w:r>
            <w:r w:rsidRPr="00AC0519">
              <w:rPr>
                <w:bCs w:val="0"/>
                <w:sz w:val="20"/>
                <w:lang w:val="lt-LT"/>
              </w:rPr>
              <w:t>C</w:t>
            </w:r>
          </w:p>
          <w:p w:rsidR="00114463" w:rsidRPr="00AC0519" w:rsidRDefault="00114463" w:rsidP="000135EA">
            <w:pPr>
              <w:pStyle w:val="Pagrindiniotekstotrauka"/>
              <w:ind w:left="0"/>
              <w:rPr>
                <w:bCs w:val="0"/>
                <w:sz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 xml:space="preserve">Užšąla neigiamose temperatūrose </w:t>
            </w:r>
          </w:p>
        </w:tc>
      </w:tr>
      <w:tr w:rsidR="00114463" w:rsidRPr="00AC0519" w:rsidTr="000135EA">
        <w:tc>
          <w:tcPr>
            <w:tcW w:w="4301" w:type="dxa"/>
          </w:tcPr>
          <w:p w:rsidR="00114463" w:rsidRPr="00AC0519" w:rsidRDefault="00114463" w:rsidP="000135EA">
            <w:pPr>
              <w:pStyle w:val="Pagrindiniotekstotrauka"/>
              <w:ind w:left="0"/>
              <w:rPr>
                <w:bCs w:val="0"/>
                <w:sz w:val="20"/>
                <w:szCs w:val="20"/>
                <w:lang w:val="lt-LT"/>
              </w:rPr>
            </w:pPr>
            <w:r w:rsidRPr="00AC0519">
              <w:rPr>
                <w:iCs/>
                <w:sz w:val="20"/>
                <w:szCs w:val="20"/>
                <w:lang w:val="lt-LT"/>
              </w:rPr>
              <w:t>Panaudojimo temperatūra:</w:t>
            </w:r>
          </w:p>
        </w:tc>
        <w:tc>
          <w:tcPr>
            <w:tcW w:w="5049" w:type="dxa"/>
          </w:tcPr>
          <w:p w:rsidR="00114463" w:rsidRPr="00AC0519" w:rsidRDefault="00114463" w:rsidP="00114463">
            <w:pPr>
              <w:pStyle w:val="Antrat2"/>
              <w:ind w:firstLine="0"/>
              <w:rPr>
                <w:i w:val="0"/>
                <w:iCs w:val="0"/>
                <w:sz w:val="20"/>
                <w:szCs w:val="20"/>
              </w:rPr>
            </w:pPr>
            <w:r w:rsidRPr="00AC0519">
              <w:rPr>
                <w:i w:val="0"/>
                <w:iCs w:val="0"/>
                <w:sz w:val="20"/>
                <w:szCs w:val="20"/>
              </w:rPr>
              <w:t>nuo +</w:t>
            </w:r>
            <w:smartTag w:uri="urn:schemas-microsoft-com:office:smarttags" w:element="metricconverter">
              <w:smartTagPr>
                <w:attr w:name="ProductID" w:val="50C"/>
              </w:smartTagPr>
              <w:r w:rsidRPr="00AC0519">
                <w:rPr>
                  <w:i w:val="0"/>
                  <w:iCs w:val="0"/>
                  <w:sz w:val="20"/>
                  <w:szCs w:val="20"/>
                </w:rPr>
                <w:t>5</w:t>
              </w:r>
              <w:r w:rsidRPr="00AC0519">
                <w:rPr>
                  <w:i w:val="0"/>
                  <w:iCs w:val="0"/>
                  <w:sz w:val="20"/>
                  <w:szCs w:val="20"/>
                  <w:vertAlign w:val="superscript"/>
                </w:rPr>
                <w:t>0</w:t>
              </w:r>
              <w:r w:rsidRPr="00AC0519">
                <w:rPr>
                  <w:i w:val="0"/>
                  <w:iCs w:val="0"/>
                  <w:sz w:val="20"/>
                  <w:szCs w:val="20"/>
                </w:rPr>
                <w:t>C</w:t>
              </w:r>
            </w:smartTag>
            <w:r w:rsidRPr="00AC0519">
              <w:rPr>
                <w:i w:val="0"/>
                <w:iCs w:val="0"/>
                <w:sz w:val="20"/>
                <w:szCs w:val="20"/>
              </w:rPr>
              <w:t xml:space="preserve"> iki +</w:t>
            </w:r>
            <w:smartTag w:uri="urn:schemas-microsoft-com:office:smarttags" w:element="metricconverter">
              <w:smartTagPr>
                <w:attr w:name="ProductID" w:val="300C"/>
              </w:smartTagPr>
              <w:r w:rsidRPr="00AC0519">
                <w:rPr>
                  <w:i w:val="0"/>
                  <w:iCs w:val="0"/>
                  <w:sz w:val="20"/>
                  <w:szCs w:val="20"/>
                </w:rPr>
                <w:t>30</w:t>
              </w:r>
              <w:r w:rsidRPr="00AC0519">
                <w:rPr>
                  <w:i w:val="0"/>
                  <w:iCs w:val="0"/>
                  <w:sz w:val="20"/>
                  <w:szCs w:val="20"/>
                  <w:vertAlign w:val="superscript"/>
                </w:rPr>
                <w:t>0</w:t>
              </w:r>
              <w:r w:rsidRPr="00AC0519">
                <w:rPr>
                  <w:i w:val="0"/>
                  <w:iCs w:val="0"/>
                  <w:sz w:val="20"/>
                  <w:szCs w:val="20"/>
                </w:rPr>
                <w:t>C</w:t>
              </w:r>
            </w:smartTag>
          </w:p>
          <w:p w:rsidR="00114463" w:rsidRPr="00AC0519" w:rsidRDefault="00114463" w:rsidP="000135EA">
            <w:pPr>
              <w:pStyle w:val="Pagrindiniotekstotrauka"/>
              <w:ind w:left="0"/>
              <w:rPr>
                <w:b w:val="0"/>
                <w:sz w:val="16"/>
                <w:szCs w:val="16"/>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Garų slėgis, kPa:</w:t>
            </w:r>
          </w:p>
          <w:p w:rsidR="00977C89" w:rsidRPr="00AC0519" w:rsidRDefault="00977C89" w:rsidP="000135EA">
            <w:pPr>
              <w:pStyle w:val="Pagrindiniotekstotrauka"/>
              <w:ind w:left="0"/>
              <w:rPr>
                <w:bCs w:val="0"/>
                <w:sz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Netaikoma</w:t>
            </w:r>
          </w:p>
          <w:p w:rsidR="00977C89" w:rsidRPr="00AC0519" w:rsidRDefault="00977C89" w:rsidP="000135EA">
            <w:pPr>
              <w:pStyle w:val="Pagrindiniotekstotrauka"/>
              <w:ind w:left="0"/>
              <w:rPr>
                <w:b w:val="0"/>
                <w:sz w:val="14"/>
                <w:szCs w:val="14"/>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lastRenderedPageBreak/>
              <w:t xml:space="preserve">Specifinė masė, tankis, </w:t>
            </w:r>
            <w:r w:rsidRPr="00AC0519">
              <w:rPr>
                <w:bCs w:val="0"/>
                <w:sz w:val="20"/>
                <w:vertAlign w:val="superscript"/>
                <w:lang w:val="lt-LT"/>
              </w:rPr>
              <w:t xml:space="preserve"> </w:t>
            </w:r>
            <w:r w:rsidRPr="00AC0519">
              <w:rPr>
                <w:bCs w:val="0"/>
                <w:sz w:val="20"/>
                <w:lang w:val="lt-LT"/>
              </w:rPr>
              <w:t>(20</w:t>
            </w:r>
            <w:r w:rsidRPr="00AC0519">
              <w:rPr>
                <w:bCs w:val="0"/>
                <w:sz w:val="20"/>
                <w:vertAlign w:val="superscript"/>
                <w:lang w:val="lt-LT"/>
              </w:rPr>
              <w:t>o</w:t>
            </w:r>
            <w:r w:rsidRPr="00AC0519">
              <w:rPr>
                <w:bCs w:val="0"/>
                <w:sz w:val="20"/>
                <w:lang w:val="lt-LT"/>
              </w:rPr>
              <w:t>C), g/cm</w:t>
            </w:r>
            <w:r w:rsidRPr="00AC0519">
              <w:rPr>
                <w:bCs w:val="0"/>
                <w:sz w:val="20"/>
                <w:vertAlign w:val="superscript"/>
                <w:lang w:val="lt-LT"/>
              </w:rPr>
              <w:t>3</w:t>
            </w:r>
            <w:r w:rsidRPr="00AC0519">
              <w:rPr>
                <w:bCs w:val="0"/>
                <w:sz w:val="20"/>
                <w:lang w:val="lt-LT"/>
              </w:rPr>
              <w:t xml:space="preserve">: </w:t>
            </w:r>
          </w:p>
          <w:p w:rsidR="00977C89" w:rsidRPr="00AC0519" w:rsidRDefault="00977C89" w:rsidP="000135EA">
            <w:pPr>
              <w:pStyle w:val="Pagrindiniotekstotrauka"/>
              <w:ind w:left="0"/>
              <w:rPr>
                <w:bCs w:val="0"/>
                <w:sz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1,</w:t>
            </w:r>
            <w:r w:rsidR="00AC0519">
              <w:rPr>
                <w:b w:val="0"/>
                <w:sz w:val="20"/>
                <w:lang w:val="lt-LT"/>
              </w:rPr>
              <w:t>7</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Klampumas:</w:t>
            </w:r>
          </w:p>
          <w:p w:rsidR="00977C89" w:rsidRPr="00AC0519" w:rsidRDefault="00977C89" w:rsidP="000135EA">
            <w:pPr>
              <w:pStyle w:val="Pagrindiniotekstotrauka"/>
              <w:ind w:left="0"/>
              <w:rPr>
                <w:bCs w:val="0"/>
                <w:sz w:val="16"/>
                <w:szCs w:val="16"/>
                <w:lang w:val="lt-LT"/>
              </w:rPr>
            </w:pPr>
          </w:p>
        </w:tc>
        <w:tc>
          <w:tcPr>
            <w:tcW w:w="5049" w:type="dxa"/>
          </w:tcPr>
          <w:p w:rsidR="002250C1" w:rsidRPr="00AC0519" w:rsidRDefault="00114463" w:rsidP="000135EA">
            <w:pPr>
              <w:pStyle w:val="Pagrindiniotekstotrauka"/>
              <w:ind w:left="0"/>
              <w:rPr>
                <w:b w:val="0"/>
                <w:sz w:val="20"/>
                <w:szCs w:val="20"/>
                <w:lang w:val="lt-LT"/>
              </w:rPr>
            </w:pPr>
            <w:r w:rsidRPr="00AC0519">
              <w:rPr>
                <w:b w:val="0"/>
                <w:sz w:val="20"/>
                <w:szCs w:val="20"/>
                <w:lang w:val="lt-LT"/>
              </w:rPr>
              <w:t>Klampi pasta</w:t>
            </w:r>
            <w:r w:rsidR="002250C1" w:rsidRPr="00AC0519">
              <w:rPr>
                <w:b w:val="0"/>
                <w:sz w:val="20"/>
                <w:szCs w:val="20"/>
                <w:lang w:val="lt-LT"/>
              </w:rPr>
              <w:t xml:space="preserve"> </w:t>
            </w:r>
          </w:p>
          <w:p w:rsidR="00977C89" w:rsidRPr="00AC0519" w:rsidRDefault="002250C1" w:rsidP="000135EA">
            <w:pPr>
              <w:pStyle w:val="Pagrindiniotekstotrauka"/>
              <w:ind w:left="0"/>
              <w:rPr>
                <w:b w:val="0"/>
                <w:sz w:val="20"/>
                <w:szCs w:val="20"/>
                <w:lang w:val="lt-LT"/>
              </w:rPr>
            </w:pPr>
            <w:r w:rsidRPr="00AC0519">
              <w:rPr>
                <w:b w:val="0"/>
                <w:sz w:val="20"/>
                <w:szCs w:val="20"/>
                <w:lang w:val="lt-LT"/>
              </w:rPr>
              <w:t xml:space="preserve">(170000±50000) </w:t>
            </w:r>
            <w:r w:rsidR="003110AD" w:rsidRPr="00AC0519">
              <w:rPr>
                <w:b w:val="0"/>
                <w:sz w:val="20"/>
                <w:szCs w:val="20"/>
                <w:lang w:val="lt-LT"/>
              </w:rPr>
              <w:t>mPa·s</w:t>
            </w:r>
            <w:r w:rsidRPr="00AC0519">
              <w:rPr>
                <w:b w:val="0"/>
                <w:sz w:val="20"/>
                <w:szCs w:val="20"/>
                <w:lang w:val="lt-LT"/>
              </w:rPr>
              <w:t>, viskozimetras kūgis ir diskas, Diskas R7, greitis 3 )</w:t>
            </w:r>
          </w:p>
          <w:p w:rsidR="002250C1" w:rsidRPr="00AC0519" w:rsidRDefault="002250C1" w:rsidP="000135EA">
            <w:pPr>
              <w:pStyle w:val="Pagrindiniotekstotrauka"/>
              <w:ind w:left="0"/>
              <w:rPr>
                <w:b w:val="0"/>
                <w:sz w:val="16"/>
                <w:szCs w:val="16"/>
                <w:lang w:val="lt-LT"/>
              </w:rPr>
            </w:pP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Tirpumas (vandenyje):</w:t>
            </w:r>
          </w:p>
          <w:p w:rsidR="00977C89" w:rsidRPr="00AC0519" w:rsidRDefault="00977C89" w:rsidP="000135EA">
            <w:pPr>
              <w:pStyle w:val="Pagrindiniotekstotrauka"/>
              <w:ind w:left="0"/>
              <w:rPr>
                <w:bCs w:val="0"/>
                <w:sz w:val="14"/>
                <w:szCs w:val="14"/>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Netirpus, skiedžiamas vandeniu</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Pasiskirstymo koeficientas</w:t>
            </w:r>
          </w:p>
          <w:p w:rsidR="00977C89" w:rsidRPr="00AC0519" w:rsidRDefault="00977C89" w:rsidP="000135EA">
            <w:pPr>
              <w:pStyle w:val="Pagrindiniotekstotrauka"/>
              <w:ind w:left="0"/>
              <w:rPr>
                <w:bCs w:val="0"/>
                <w:sz w:val="20"/>
                <w:lang w:val="lt-LT"/>
              </w:rPr>
            </w:pPr>
            <w:r w:rsidRPr="00AC0519">
              <w:rPr>
                <w:bCs w:val="0"/>
                <w:sz w:val="20"/>
                <w:lang w:val="lt-LT"/>
              </w:rPr>
              <w:t>(n-oktanolis/vanduo):</w:t>
            </w:r>
          </w:p>
          <w:p w:rsidR="00977C89" w:rsidRPr="00AC0519" w:rsidRDefault="00977C89" w:rsidP="000135EA">
            <w:pPr>
              <w:pStyle w:val="Pagrindiniotekstotrauka"/>
              <w:ind w:left="0"/>
              <w:rPr>
                <w:bCs w:val="0"/>
                <w:sz w:val="8"/>
                <w:szCs w:val="8"/>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Nėra duomenų</w:t>
            </w:r>
          </w:p>
        </w:tc>
      </w:tr>
      <w:tr w:rsidR="00977C89" w:rsidRPr="00AC0519" w:rsidTr="000135EA">
        <w:tc>
          <w:tcPr>
            <w:tcW w:w="4301" w:type="dxa"/>
          </w:tcPr>
          <w:p w:rsidR="00977C89" w:rsidRPr="00AC0519" w:rsidRDefault="00977C89" w:rsidP="000135EA">
            <w:pPr>
              <w:pStyle w:val="Pagrindiniotekstotrauka"/>
              <w:ind w:left="0"/>
              <w:rPr>
                <w:bCs w:val="0"/>
                <w:sz w:val="20"/>
                <w:lang w:val="lt-LT"/>
              </w:rPr>
            </w:pPr>
            <w:r w:rsidRPr="00AC0519">
              <w:rPr>
                <w:bCs w:val="0"/>
                <w:sz w:val="20"/>
                <w:lang w:val="lt-LT"/>
              </w:rPr>
              <w:t>Garavimo greitis:</w:t>
            </w:r>
          </w:p>
          <w:p w:rsidR="00977C89" w:rsidRPr="00AC0519" w:rsidRDefault="00977C89" w:rsidP="000135EA">
            <w:pPr>
              <w:pStyle w:val="Pagrindiniotekstotrauka"/>
              <w:ind w:left="0"/>
              <w:rPr>
                <w:bCs w:val="0"/>
                <w:sz w:val="16"/>
                <w:szCs w:val="16"/>
                <w:lang w:val="lt-LT"/>
              </w:rPr>
            </w:pPr>
          </w:p>
        </w:tc>
        <w:tc>
          <w:tcPr>
            <w:tcW w:w="5049" w:type="dxa"/>
          </w:tcPr>
          <w:p w:rsidR="00977C89" w:rsidRPr="00AC0519" w:rsidRDefault="00977C89" w:rsidP="000135EA">
            <w:pPr>
              <w:pStyle w:val="Pagrindiniotekstotrauka"/>
              <w:ind w:left="0"/>
              <w:rPr>
                <w:b w:val="0"/>
                <w:sz w:val="20"/>
                <w:lang w:val="lt-LT"/>
              </w:rPr>
            </w:pPr>
            <w:r w:rsidRPr="00AC0519">
              <w:rPr>
                <w:b w:val="0"/>
                <w:sz w:val="20"/>
                <w:lang w:val="lt-LT"/>
              </w:rPr>
              <w:t>Lėtesnis už eterio</w:t>
            </w:r>
          </w:p>
        </w:tc>
      </w:tr>
      <w:tr w:rsidR="00977C89" w:rsidRPr="00AC0519" w:rsidTr="000135EA">
        <w:tc>
          <w:tcPr>
            <w:tcW w:w="9350" w:type="dxa"/>
            <w:gridSpan w:val="2"/>
          </w:tcPr>
          <w:p w:rsidR="00977C89" w:rsidRPr="00AC0519" w:rsidRDefault="00977C89" w:rsidP="000135EA">
            <w:pPr>
              <w:pStyle w:val="Pagrindiniotekstotrauka"/>
              <w:ind w:left="0"/>
              <w:rPr>
                <w:sz w:val="20"/>
                <w:lang w:val="lt-LT"/>
              </w:rPr>
            </w:pPr>
            <w:r w:rsidRPr="00AC0519">
              <w:rPr>
                <w:sz w:val="20"/>
                <w:lang w:val="lt-LT"/>
              </w:rPr>
              <w:t>9.2 Kita informacija:</w:t>
            </w:r>
          </w:p>
          <w:p w:rsidR="00977C89" w:rsidRPr="00AC0519" w:rsidRDefault="00977C89" w:rsidP="000135EA">
            <w:pPr>
              <w:pStyle w:val="Pagrindiniotekstotrauka"/>
              <w:ind w:left="0"/>
              <w:rPr>
                <w:b w:val="0"/>
                <w:sz w:val="20"/>
                <w:lang w:val="lt-LT"/>
              </w:rPr>
            </w:pPr>
            <w:r w:rsidRPr="00AC0519">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B26C20" w:rsidRPr="00A858A3" w:rsidTr="00A858A3">
        <w:tc>
          <w:tcPr>
            <w:tcW w:w="9360" w:type="dxa"/>
            <w:shd w:val="clear" w:color="auto" w:fill="E6E6E6"/>
          </w:tcPr>
          <w:p w:rsidR="00B26C20" w:rsidRPr="005062A0" w:rsidRDefault="00B26C20" w:rsidP="00A858A3">
            <w:pPr>
              <w:pStyle w:val="Pagrindiniotekstotrauka"/>
              <w:ind w:left="0"/>
              <w:rPr>
                <w:bCs w:val="0"/>
                <w:sz w:val="22"/>
                <w:szCs w:val="22"/>
                <w:lang w:val="lt-LT"/>
              </w:rPr>
            </w:pPr>
            <w:r w:rsidRPr="005062A0">
              <w:rPr>
                <w:bCs w:val="0"/>
                <w:sz w:val="22"/>
                <w:szCs w:val="22"/>
                <w:lang w:val="lt-LT"/>
              </w:rPr>
              <w:t>10. STABILUMAS IR REAKTINGUMAS</w:t>
            </w:r>
          </w:p>
        </w:tc>
      </w:tr>
    </w:tbl>
    <w:p w:rsidR="00B26C20" w:rsidRPr="00D509F5" w:rsidRDefault="00B26C20" w:rsidP="00B26C20">
      <w:pPr>
        <w:pStyle w:val="Pagrindiniotekstotrauka"/>
        <w:ind w:left="374"/>
      </w:pPr>
    </w:p>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5062A0" w:rsidRDefault="00B26C20" w:rsidP="000135EA">
            <w:pPr>
              <w:pStyle w:val="Pagrindiniotekstotrauka"/>
              <w:ind w:left="0"/>
              <w:rPr>
                <w:sz w:val="20"/>
                <w:lang w:val="lt-LT"/>
              </w:rPr>
            </w:pPr>
            <w:r w:rsidRPr="005062A0">
              <w:rPr>
                <w:sz w:val="20"/>
                <w:lang w:val="lt-LT"/>
              </w:rPr>
              <w:t>10.1 Reaktingumas</w:t>
            </w:r>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Laikantis naudojimo taisyklių nereaktingas</w:t>
            </w:r>
          </w:p>
          <w:p w:rsidR="00B26C20" w:rsidRPr="005062A0" w:rsidRDefault="00B26C20" w:rsidP="000135EA">
            <w:pPr>
              <w:pStyle w:val="Pagrindiniotekstotrauka"/>
              <w:ind w:left="0"/>
              <w:rPr>
                <w:b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10.2 Cheminis stabilumas</w:t>
            </w:r>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Stabilus  rekomenduojamomis laikymo sąlygomis</w:t>
            </w:r>
          </w:p>
          <w:p w:rsidR="00B26C20" w:rsidRPr="005062A0" w:rsidRDefault="00B26C20" w:rsidP="000135EA">
            <w:pPr>
              <w:pStyle w:val="Pagrindiniotekstotrauka"/>
              <w:ind w:left="0"/>
              <w:rPr>
                <w:b w:val="0"/>
                <w:bCs w:val="0"/>
                <w:sz w:val="16"/>
                <w:szCs w:val="16"/>
                <w:lang w:val="lt-LT"/>
              </w:rPr>
            </w:pPr>
          </w:p>
        </w:tc>
      </w:tr>
    </w:tbl>
    <w:p w:rsidR="00F43FC3" w:rsidRDefault="00F43FC3"/>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10.3 Pavojingų reakcijų galimybė</w:t>
            </w:r>
          </w:p>
        </w:tc>
      </w:tr>
      <w:tr w:rsidR="00B26C20" w:rsidRPr="00583EC0"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Pavojingos reakcijos nežinomos</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10.4 Vengtinos sąlygos</w:t>
            </w:r>
          </w:p>
        </w:tc>
      </w:tr>
      <w:tr w:rsidR="00B26C20" w:rsidRPr="00D509F5" w:rsidTr="000135EA">
        <w:tc>
          <w:tcPr>
            <w:tcW w:w="9350" w:type="dxa"/>
          </w:tcPr>
          <w:p w:rsidR="00B26C20" w:rsidRPr="005062A0" w:rsidRDefault="00B26C20" w:rsidP="000135EA">
            <w:pPr>
              <w:pStyle w:val="Pagrindiniotekstotrauka"/>
              <w:ind w:left="0"/>
              <w:rPr>
                <w:b w:val="0"/>
                <w:bCs w:val="0"/>
                <w:sz w:val="20"/>
                <w:szCs w:val="20"/>
                <w:lang w:val="lt-LT"/>
              </w:rPr>
            </w:pPr>
            <w:r w:rsidRPr="005062A0">
              <w:rPr>
                <w:b w:val="0"/>
                <w:bCs w:val="0"/>
                <w:sz w:val="20"/>
                <w:szCs w:val="20"/>
                <w:lang w:val="lt-LT"/>
              </w:rPr>
              <w:t>Laikyti vėsioje patalpoje, vengti aukštesnės temperatūros, tiesioginių saulės spindulių. Nesušaldyti</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bCs w:val="0"/>
                <w:sz w:val="20"/>
                <w:szCs w:val="20"/>
                <w:lang w:val="lt-LT"/>
              </w:rPr>
            </w:pPr>
            <w:r w:rsidRPr="005062A0">
              <w:rPr>
                <w:bCs w:val="0"/>
                <w:sz w:val="20"/>
                <w:szCs w:val="20"/>
                <w:lang w:val="lt-LT"/>
              </w:rPr>
              <w:t>10.5 Nesuderinamos medžiagos</w:t>
            </w:r>
          </w:p>
        </w:tc>
      </w:tr>
      <w:tr w:rsidR="00B26C20" w:rsidRPr="00D509F5" w:rsidTr="000135EA">
        <w:tc>
          <w:tcPr>
            <w:tcW w:w="9350" w:type="dxa"/>
          </w:tcPr>
          <w:p w:rsidR="00B26C20" w:rsidRPr="005062A0" w:rsidRDefault="00B26C20" w:rsidP="000135EA">
            <w:pPr>
              <w:pStyle w:val="Pagrindiniotekstotrauka"/>
              <w:ind w:left="0"/>
              <w:rPr>
                <w:b w:val="0"/>
                <w:sz w:val="20"/>
                <w:lang w:val="lt-LT"/>
              </w:rPr>
            </w:pPr>
            <w:r w:rsidRPr="005062A0">
              <w:rPr>
                <w:b w:val="0"/>
                <w:sz w:val="20"/>
                <w:lang w:val="lt-LT"/>
              </w:rPr>
              <w:t xml:space="preserve">Nelaikyti kartu su stipriomis rūgštimis, šarmais  ir oksiduojančiomis medžiagomis </w:t>
            </w:r>
          </w:p>
          <w:p w:rsidR="00B26C20" w:rsidRPr="005062A0"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5062A0" w:rsidRDefault="00B26C20" w:rsidP="000135EA">
            <w:pPr>
              <w:pStyle w:val="Pagrindiniotekstotrauka"/>
              <w:ind w:left="0"/>
              <w:rPr>
                <w:sz w:val="20"/>
                <w:lang w:val="lt-LT"/>
              </w:rPr>
            </w:pPr>
            <w:r w:rsidRPr="005062A0">
              <w:rPr>
                <w:sz w:val="20"/>
                <w:lang w:val="lt-LT"/>
              </w:rPr>
              <w:t>10.6 Pavojingi skilimo produktai</w:t>
            </w:r>
          </w:p>
        </w:tc>
      </w:tr>
      <w:tr w:rsidR="00B26C20" w:rsidRPr="00D509F5" w:rsidTr="000135EA">
        <w:tc>
          <w:tcPr>
            <w:tcW w:w="9350" w:type="dxa"/>
          </w:tcPr>
          <w:p w:rsidR="00B26C20" w:rsidRPr="005062A0" w:rsidRDefault="00B26C20" w:rsidP="000135EA">
            <w:pPr>
              <w:pStyle w:val="Pagrindiniotekstotrauka"/>
              <w:ind w:left="0"/>
              <w:rPr>
                <w:b w:val="0"/>
                <w:sz w:val="20"/>
                <w:lang w:val="lt-LT"/>
              </w:rPr>
            </w:pPr>
            <w:r w:rsidRPr="005062A0">
              <w:rPr>
                <w:b w:val="0"/>
                <w:sz w:val="20"/>
                <w:lang w:val="lt-LT"/>
              </w:rPr>
              <w:t>Normaliose sąlygose neskyla. Gaisro metu išdžiūvusi plėvelė gali degti. Degimo metu gali išsiskirti tiršti dūmai, turintys kenksmingų anglies oksidų (CO, CO</w:t>
            </w:r>
            <w:r w:rsidRPr="005062A0">
              <w:rPr>
                <w:b w:val="0"/>
                <w:sz w:val="20"/>
                <w:vertAlign w:val="subscript"/>
                <w:lang w:val="lt-LT"/>
              </w:rPr>
              <w:t>2</w:t>
            </w:r>
            <w:r w:rsidR="00746518" w:rsidRPr="005062A0">
              <w:rPr>
                <w:b w:val="0"/>
                <w:sz w:val="20"/>
                <w:vertAlign w:val="subscript"/>
                <w:lang w:val="lt-LT"/>
              </w:rPr>
              <w:t xml:space="preserve">, </w:t>
            </w:r>
            <w:r w:rsidR="00746518" w:rsidRPr="005062A0">
              <w:rPr>
                <w:b w:val="0"/>
                <w:sz w:val="20"/>
                <w:lang w:val="lt-LT"/>
              </w:rPr>
              <w:t>NO</w:t>
            </w:r>
            <w:r w:rsidR="00746518" w:rsidRPr="005062A0">
              <w:rPr>
                <w:b w:val="0"/>
                <w:sz w:val="20"/>
                <w:vertAlign w:val="subscript"/>
                <w:lang w:val="lt-LT"/>
              </w:rPr>
              <w:t>x</w:t>
            </w:r>
            <w:r w:rsidRPr="005062A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F6AF5" w:rsidRPr="00A858A3" w:rsidTr="00A858A3">
        <w:tc>
          <w:tcPr>
            <w:tcW w:w="9360" w:type="dxa"/>
            <w:shd w:val="clear" w:color="auto" w:fill="E6E6E6"/>
          </w:tcPr>
          <w:p w:rsidR="00CF6AF5" w:rsidRPr="005062A0" w:rsidRDefault="00CF6AF5" w:rsidP="00A858A3">
            <w:pPr>
              <w:pStyle w:val="Pagrindiniotekstotrauka"/>
              <w:ind w:left="72"/>
              <w:rPr>
                <w:sz w:val="22"/>
                <w:szCs w:val="22"/>
                <w:lang w:val="lt-LT"/>
              </w:rPr>
            </w:pPr>
            <w:r w:rsidRPr="005062A0">
              <w:rPr>
                <w:sz w:val="22"/>
                <w:szCs w:val="22"/>
                <w:lang w:val="lt-LT"/>
              </w:rPr>
              <w:t xml:space="preserve">11. </w:t>
            </w:r>
            <w:r w:rsidRPr="005062A0">
              <w:rPr>
                <w:bCs w:val="0"/>
                <w:sz w:val="22"/>
                <w:szCs w:val="22"/>
                <w:lang w:val="lt-LT"/>
              </w:rPr>
              <w:t>TOKSIKOLOGINĖ INFORMACIJA</w:t>
            </w:r>
          </w:p>
        </w:tc>
      </w:tr>
    </w:tbl>
    <w:p w:rsidR="00CF6AF5" w:rsidRPr="00F0652D" w:rsidRDefault="00CF6AF5" w:rsidP="00CF6AF5">
      <w:pPr>
        <w:pStyle w:val="Pagrindiniotekstotrauka"/>
        <w:ind w:left="0"/>
        <w:rPr>
          <w:b w:val="0"/>
          <w:bCs w:val="0"/>
          <w:sz w:val="22"/>
          <w:szCs w:val="22"/>
          <w:u w:val="single"/>
        </w:rPr>
      </w:pPr>
    </w:p>
    <w:p w:rsidR="00FA5E8D" w:rsidRDefault="00FA5E8D" w:rsidP="00FA5E8D">
      <w:pPr>
        <w:pStyle w:val="Pagrindiniotekstotrauka"/>
        <w:ind w:left="0"/>
        <w:rPr>
          <w:sz w:val="20"/>
          <w:lang w:val="lt-LT"/>
        </w:rPr>
      </w:pPr>
      <w:r w:rsidRPr="003407F0">
        <w:rPr>
          <w:sz w:val="20"/>
          <w:lang w:val="lt-LT"/>
        </w:rPr>
        <w:t>11.1 Informacija apie toksinį poveikį</w:t>
      </w:r>
    </w:p>
    <w:p w:rsidR="00FA5E8D" w:rsidRDefault="00FA5E8D" w:rsidP="00FA5E8D">
      <w:pPr>
        <w:pStyle w:val="Pagrindiniotekstotrauka"/>
        <w:ind w:left="0"/>
        <w:rPr>
          <w:sz w:val="20"/>
          <w:lang w:val="lt-LT"/>
        </w:rPr>
      </w:pPr>
    </w:p>
    <w:p w:rsidR="00FA5E8D" w:rsidRDefault="00FA5E8D" w:rsidP="00FA5E8D">
      <w:pPr>
        <w:pStyle w:val="Pagrindiniotekstotrauka"/>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FA5E8D" w:rsidRDefault="00FA5E8D" w:rsidP="00FA5E8D">
      <w:pPr>
        <w:pStyle w:val="Pagrindiniotekstotrauka"/>
        <w:ind w:left="0"/>
        <w:rPr>
          <w:b w:val="0"/>
          <w:sz w:val="20"/>
          <w:lang w:val="lt-LT"/>
        </w:rPr>
      </w:pPr>
    </w:p>
    <w:p w:rsidR="00FA5E8D" w:rsidRDefault="00FA5E8D" w:rsidP="00FA5E8D">
      <w:pPr>
        <w:pStyle w:val="Pagrindiniotekstotrauka"/>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w:t>
      </w:r>
      <w:r w:rsidRPr="00FA5E8D">
        <w:rPr>
          <w:b w:val="0"/>
          <w:spacing w:val="2"/>
          <w:sz w:val="20"/>
          <w:szCs w:val="20"/>
          <w:shd w:val="clear" w:color="auto" w:fill="FFFFFF"/>
          <w:lang w:val="lt-LT"/>
        </w:rPr>
        <w:t xml:space="preserve">: </w:t>
      </w:r>
      <w:r w:rsidRPr="00FA5E8D">
        <w:rPr>
          <w:b w:val="0"/>
          <w:sz w:val="20"/>
          <w:szCs w:val="20"/>
          <w:lang w:val="lt-LT" w:eastAsia="lt-LT"/>
        </w:rPr>
        <w:t xml:space="preserve">3(2H)-izotiazolonas, 5-chloro-2-metil- mišinys su 2-metil-3(2H)-izotiazolonu, 1,2-benzizotiazol-3(2H)-onas , 2-metil-2H-izotiazol - 3-onas, </w:t>
      </w:r>
      <w:r w:rsidRPr="00FA5E8D">
        <w:rPr>
          <w:rFonts w:ascii="Arial" w:hAnsi="Arial" w:cs="Arial"/>
          <w:b w:val="0"/>
          <w:sz w:val="20"/>
          <w:szCs w:val="20"/>
          <w:lang w:val="lt-LT" w:eastAsia="lt-LT"/>
        </w:rPr>
        <w:t>2</w:t>
      </w:r>
      <w:r w:rsidRPr="00FA5E8D">
        <w:rPr>
          <w:b w:val="0"/>
          <w:sz w:val="20"/>
          <w:szCs w:val="20"/>
          <w:lang w:val="lt-LT" w:eastAsia="lt-LT"/>
        </w:rPr>
        <w:t>-oktil-2H-izotiazol-3-onas ir 2,2-dibrom-3-nitrilpropionamidas</w:t>
      </w:r>
      <w:r>
        <w:rPr>
          <w:b w:val="0"/>
          <w:spacing w:val="2"/>
          <w:sz w:val="20"/>
          <w:szCs w:val="20"/>
          <w:shd w:val="clear" w:color="auto" w:fill="FFFFFF"/>
          <w:lang w:val="lt-LT"/>
        </w:rPr>
        <w:t xml:space="preserve"> </w:t>
      </w:r>
      <w:r>
        <w:rPr>
          <w:b w:val="0"/>
          <w:spacing w:val="2"/>
          <w:sz w:val="20"/>
          <w:szCs w:val="20"/>
          <w:shd w:val="clear" w:color="auto" w:fill="FFFFFF"/>
          <w:lang w:val="lt-LT"/>
        </w:rPr>
        <w:t xml:space="preserve">– gali sukelti alerginę reakciją. </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lastRenderedPageBreak/>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FA5E8D" w:rsidRDefault="00FA5E8D" w:rsidP="00FA5E8D">
      <w:pPr>
        <w:pStyle w:val="Pagrindiniotekstotrauka"/>
        <w:ind w:left="0"/>
        <w:rPr>
          <w:b w:val="0"/>
          <w:spacing w:val="2"/>
          <w:sz w:val="20"/>
          <w:szCs w:val="20"/>
          <w:shd w:val="clear" w:color="auto" w:fill="FFFFFF"/>
          <w:lang w:val="lt-LT"/>
        </w:rPr>
      </w:pPr>
    </w:p>
    <w:p w:rsidR="00FA5E8D" w:rsidRDefault="00FA5E8D" w:rsidP="00FA5E8D">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3654A7" w:rsidRDefault="00475AD8" w:rsidP="00475AD8">
      <w:pPr>
        <w:pStyle w:val="Pagrindiniotekstotrauka"/>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60"/>
      </w:tblGrid>
      <w:tr w:rsidR="00475AD8" w:rsidRPr="00A858A3" w:rsidTr="00A858A3">
        <w:tc>
          <w:tcPr>
            <w:tcW w:w="9360" w:type="dxa"/>
            <w:shd w:val="clear" w:color="auto" w:fill="E6E6E6"/>
          </w:tcPr>
          <w:p w:rsidR="00475AD8" w:rsidRPr="005062A0" w:rsidRDefault="00475AD8" w:rsidP="00A858A3">
            <w:pPr>
              <w:pStyle w:val="Pagrindiniotekstotrauka"/>
              <w:ind w:left="0" w:right="288"/>
              <w:rPr>
                <w:sz w:val="22"/>
                <w:szCs w:val="22"/>
                <w:lang w:val="lt-LT"/>
              </w:rPr>
            </w:pPr>
            <w:r w:rsidRPr="005062A0">
              <w:rPr>
                <w:sz w:val="22"/>
                <w:szCs w:val="22"/>
                <w:lang w:val="lt-LT"/>
              </w:rPr>
              <w:t xml:space="preserve">12. </w:t>
            </w:r>
            <w:r w:rsidRPr="005062A0">
              <w:rPr>
                <w:bCs w:val="0"/>
                <w:sz w:val="22"/>
                <w:lang w:val="lt-LT"/>
              </w:rPr>
              <w:t>EKOLOGINĖ INFORMACIJA</w:t>
            </w:r>
          </w:p>
        </w:tc>
      </w:tr>
    </w:tbl>
    <w:p w:rsidR="00475AD8" w:rsidRPr="003654A7" w:rsidRDefault="00475AD8" w:rsidP="00475AD8">
      <w:pPr>
        <w:pStyle w:val="Pavadinimas"/>
        <w:jc w:val="left"/>
        <w:rPr>
          <w:sz w:val="24"/>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12.1 Toksiškumas</w:t>
            </w:r>
          </w:p>
          <w:p w:rsidR="00475AD8" w:rsidRPr="005062A0" w:rsidRDefault="004A7B33" w:rsidP="000135EA">
            <w:pPr>
              <w:pStyle w:val="Pagrindiniotekstotrauka"/>
              <w:ind w:left="79"/>
              <w:rPr>
                <w:b w:val="0"/>
                <w:sz w:val="16"/>
                <w:szCs w:val="16"/>
                <w:lang w:val="lt-LT"/>
              </w:rPr>
            </w:pPr>
            <w:r w:rsidRPr="005062A0">
              <w:rPr>
                <w:b w:val="0"/>
                <w:sz w:val="20"/>
                <w:szCs w:val="20"/>
                <w:lang w:val="lt-LT"/>
              </w:rPr>
              <w:t>Mišinys</w:t>
            </w:r>
            <w:r w:rsidR="00475AD8" w:rsidRPr="005062A0">
              <w:rPr>
                <w:b w:val="0"/>
                <w:sz w:val="20"/>
                <w:szCs w:val="20"/>
                <w:lang w:val="lt-LT"/>
              </w:rPr>
              <w:t xml:space="preserve"> </w:t>
            </w:r>
            <w:r w:rsidR="00475AD8" w:rsidRPr="005062A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 xml:space="preserve">12.2 Patvarumas </w:t>
            </w:r>
          </w:p>
          <w:p w:rsidR="00475AD8" w:rsidRPr="005062A0" w:rsidRDefault="00475AD8" w:rsidP="000135EA">
            <w:pPr>
              <w:pStyle w:val="Pagrindiniotekstotrauka"/>
              <w:ind w:left="79"/>
              <w:rPr>
                <w:b w:val="0"/>
                <w:sz w:val="20"/>
                <w:lang w:val="lt-LT"/>
              </w:rPr>
            </w:pPr>
            <w:r w:rsidRPr="005062A0">
              <w:rPr>
                <w:b w:val="0"/>
                <w:sz w:val="20"/>
                <w:lang w:val="lt-LT"/>
              </w:rPr>
              <w:t>Nėra žinomos informacijos.</w:t>
            </w:r>
          </w:p>
          <w:p w:rsidR="00475AD8" w:rsidRPr="005062A0" w:rsidRDefault="00475AD8" w:rsidP="000135EA">
            <w:pPr>
              <w:pStyle w:val="Pagrindiniotekstotrauka"/>
              <w:ind w:left="79"/>
              <w:rPr>
                <w:sz w:val="16"/>
                <w:szCs w:val="16"/>
                <w:lang w:val="lt-LT"/>
              </w:rPr>
            </w:pPr>
          </w:p>
        </w:tc>
      </w:tr>
      <w:tr w:rsidR="00475AD8" w:rsidRPr="000F3C13" w:rsidTr="000135EA">
        <w:tc>
          <w:tcPr>
            <w:tcW w:w="9350" w:type="dxa"/>
          </w:tcPr>
          <w:p w:rsidR="00475AD8" w:rsidRPr="005062A0" w:rsidRDefault="00475AD8" w:rsidP="000135EA">
            <w:pPr>
              <w:pStyle w:val="Pagrindiniotekstotrauka"/>
              <w:ind w:left="79"/>
              <w:rPr>
                <w:bCs w:val="0"/>
                <w:sz w:val="20"/>
                <w:lang w:val="lt-LT"/>
              </w:rPr>
            </w:pPr>
            <w:r w:rsidRPr="005062A0">
              <w:rPr>
                <w:bCs w:val="0"/>
                <w:sz w:val="20"/>
                <w:lang w:val="lt-LT"/>
              </w:rPr>
              <w:t>12.3 Bioakumuliacijos potencialas</w:t>
            </w:r>
          </w:p>
          <w:p w:rsidR="00475AD8" w:rsidRPr="005062A0" w:rsidRDefault="00475AD8" w:rsidP="000135EA">
            <w:pPr>
              <w:pStyle w:val="Pagrindiniotekstotrauka"/>
              <w:ind w:left="79"/>
              <w:rPr>
                <w:b w:val="0"/>
                <w:sz w:val="20"/>
                <w:lang w:val="lt-LT"/>
              </w:rPr>
            </w:pPr>
            <w:r w:rsidRPr="005062A0">
              <w:rPr>
                <w:b w:val="0"/>
                <w:sz w:val="20"/>
                <w:lang w:val="lt-LT"/>
              </w:rPr>
              <w:t xml:space="preserve">Nėra žinomos informacijos. </w:t>
            </w:r>
          </w:p>
          <w:p w:rsidR="00475AD8" w:rsidRPr="005062A0" w:rsidRDefault="00475AD8" w:rsidP="000135EA">
            <w:pPr>
              <w:pStyle w:val="Pagrindiniotekstotrauka"/>
              <w:ind w:left="79"/>
              <w:rPr>
                <w:sz w:val="16"/>
                <w:szCs w:val="16"/>
                <w:lang w:val="lt-LT"/>
              </w:rPr>
            </w:pPr>
          </w:p>
        </w:tc>
      </w:tr>
      <w:tr w:rsidR="00475AD8" w:rsidRPr="000F3C13" w:rsidTr="000135EA">
        <w:tc>
          <w:tcPr>
            <w:tcW w:w="9350" w:type="dxa"/>
          </w:tcPr>
          <w:p w:rsidR="00475AD8" w:rsidRPr="005062A0" w:rsidRDefault="00475AD8" w:rsidP="000135EA">
            <w:pPr>
              <w:pStyle w:val="Pagrindiniotekstotrauka"/>
              <w:ind w:left="79"/>
              <w:rPr>
                <w:bCs w:val="0"/>
                <w:sz w:val="20"/>
                <w:szCs w:val="20"/>
                <w:lang w:val="lt-LT"/>
              </w:rPr>
            </w:pPr>
            <w:r w:rsidRPr="005062A0">
              <w:rPr>
                <w:bCs w:val="0"/>
                <w:sz w:val="20"/>
                <w:szCs w:val="20"/>
                <w:lang w:val="lt-LT"/>
              </w:rPr>
              <w:t>12.4 Judrumas dirvožemyje</w:t>
            </w:r>
          </w:p>
          <w:p w:rsidR="00475AD8" w:rsidRPr="005062A0" w:rsidRDefault="00475AD8" w:rsidP="000135EA">
            <w:pPr>
              <w:pStyle w:val="Pagrindiniotekstotrauka"/>
              <w:ind w:left="79"/>
              <w:rPr>
                <w:b w:val="0"/>
                <w:sz w:val="20"/>
                <w:lang w:val="lt-LT"/>
              </w:rPr>
            </w:pPr>
            <w:r w:rsidRPr="005062A0">
              <w:rPr>
                <w:b w:val="0"/>
                <w:sz w:val="20"/>
                <w:lang w:val="lt-LT"/>
              </w:rPr>
              <w:t>Nėra žinomos informacijos.</w:t>
            </w:r>
          </w:p>
          <w:p w:rsidR="00475AD8" w:rsidRPr="005062A0" w:rsidRDefault="00475AD8" w:rsidP="000135EA">
            <w:pPr>
              <w:pStyle w:val="Pagrindiniotekstotrauka"/>
              <w:ind w:left="79"/>
              <w:rPr>
                <w:sz w:val="16"/>
                <w:szCs w:val="16"/>
                <w:lang w:val="lt-LT"/>
              </w:rPr>
            </w:pPr>
          </w:p>
        </w:tc>
      </w:tr>
      <w:tr w:rsidR="004A7B33" w:rsidRPr="004A3111" w:rsidTr="000135EA">
        <w:tc>
          <w:tcPr>
            <w:tcW w:w="9350" w:type="dxa"/>
          </w:tcPr>
          <w:p w:rsidR="004A7B33" w:rsidRPr="005062A0" w:rsidRDefault="004A7B33" w:rsidP="000135EA">
            <w:pPr>
              <w:pStyle w:val="Pagrindiniotekstotrauka"/>
              <w:ind w:left="79"/>
              <w:rPr>
                <w:bCs w:val="0"/>
                <w:sz w:val="20"/>
                <w:szCs w:val="20"/>
                <w:lang w:val="lt-LT"/>
              </w:rPr>
            </w:pPr>
            <w:r w:rsidRPr="005062A0">
              <w:rPr>
                <w:bCs w:val="0"/>
                <w:sz w:val="20"/>
                <w:szCs w:val="20"/>
                <w:lang w:val="lt-LT"/>
              </w:rPr>
              <w:t>12.5 PBT ir vPvB vertinimo rezultatai</w:t>
            </w:r>
          </w:p>
          <w:p w:rsidR="004A7B33" w:rsidRPr="005062A0" w:rsidRDefault="004A7B33" w:rsidP="000135EA">
            <w:pPr>
              <w:pStyle w:val="Pagrindiniotekstotrauka"/>
              <w:ind w:left="79"/>
              <w:rPr>
                <w:b w:val="0"/>
                <w:bCs w:val="0"/>
                <w:sz w:val="20"/>
                <w:lang w:val="lt-LT"/>
              </w:rPr>
            </w:pPr>
            <w:r w:rsidRPr="005062A0">
              <w:rPr>
                <w:b w:val="0"/>
                <w:bCs w:val="0"/>
                <w:sz w:val="20"/>
                <w:lang w:val="lt-LT"/>
              </w:rPr>
              <w:t>Produktas netenkina nurodytų kriterijų</w:t>
            </w:r>
          </w:p>
          <w:p w:rsidR="004A7B33" w:rsidRPr="005062A0" w:rsidRDefault="004A7B33" w:rsidP="000135EA">
            <w:pPr>
              <w:pStyle w:val="Pagrindiniotekstotrauka"/>
              <w:ind w:left="79"/>
              <w:rPr>
                <w:b w:val="0"/>
                <w:bCs w:val="0"/>
                <w:sz w:val="16"/>
                <w:szCs w:val="16"/>
                <w:lang w:val="lt-LT"/>
              </w:rPr>
            </w:pPr>
          </w:p>
        </w:tc>
      </w:tr>
      <w:tr w:rsidR="004A7B33" w:rsidRPr="000F3C13" w:rsidTr="000135EA">
        <w:tc>
          <w:tcPr>
            <w:tcW w:w="9350" w:type="dxa"/>
          </w:tcPr>
          <w:p w:rsidR="004A7B33" w:rsidRPr="005062A0" w:rsidRDefault="004A7B33" w:rsidP="000135EA">
            <w:pPr>
              <w:pStyle w:val="Pagrindiniotekstotrauka"/>
              <w:ind w:left="79"/>
              <w:rPr>
                <w:bCs w:val="0"/>
                <w:sz w:val="20"/>
                <w:szCs w:val="20"/>
                <w:lang w:val="lt-LT"/>
              </w:rPr>
            </w:pPr>
            <w:r w:rsidRPr="005062A0">
              <w:rPr>
                <w:bCs w:val="0"/>
                <w:sz w:val="20"/>
                <w:szCs w:val="20"/>
                <w:lang w:val="lt-LT"/>
              </w:rPr>
              <w:t>12.6 Kitas nepageidaujamas poveikis</w:t>
            </w:r>
          </w:p>
          <w:p w:rsidR="004A7B33" w:rsidRPr="005062A0" w:rsidRDefault="004A7B33" w:rsidP="000135EA">
            <w:pPr>
              <w:pStyle w:val="Pagrindiniotekstotrauka"/>
              <w:ind w:left="79"/>
              <w:rPr>
                <w:b w:val="0"/>
                <w:bCs w:val="0"/>
                <w:sz w:val="20"/>
                <w:szCs w:val="20"/>
                <w:lang w:val="lt-LT"/>
              </w:rPr>
            </w:pPr>
            <w:r w:rsidRPr="005062A0">
              <w:rPr>
                <w:b w:val="0"/>
                <w:sz w:val="20"/>
                <w:lang w:val="lt-LT"/>
              </w:rPr>
              <w:t>Nėra žinomos informacijos</w:t>
            </w:r>
            <w:r w:rsidRPr="005062A0">
              <w:rPr>
                <w:sz w:val="20"/>
                <w:lang w:val="lt-LT"/>
              </w:rPr>
              <w:t>.</w:t>
            </w:r>
          </w:p>
        </w:tc>
      </w:tr>
    </w:tbl>
    <w:p w:rsidR="00674FE5" w:rsidRDefault="00674FE5"/>
    <w:p w:rsidR="00024F1A" w:rsidRDefault="00024F1A"/>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sz w:val="22"/>
                <w:szCs w:val="22"/>
                <w:lang w:val="lt-LT"/>
              </w:rPr>
            </w:pPr>
            <w:r w:rsidRPr="005062A0">
              <w:rPr>
                <w:sz w:val="22"/>
                <w:szCs w:val="22"/>
                <w:lang w:val="lt-LT"/>
              </w:rPr>
              <w:t xml:space="preserve">13. </w:t>
            </w:r>
            <w:r w:rsidRPr="005062A0">
              <w:rPr>
                <w:bCs w:val="0"/>
                <w:sz w:val="22"/>
                <w:szCs w:val="22"/>
                <w:lang w:val="lt-LT"/>
              </w:rPr>
              <w:t>ATLIEKŲ TVARKYMAS</w:t>
            </w:r>
          </w:p>
        </w:tc>
      </w:tr>
    </w:tbl>
    <w:p w:rsidR="00F0652D" w:rsidRPr="003654A7" w:rsidRDefault="00F0652D"/>
    <w:tbl>
      <w:tblPr>
        <w:tblW w:w="9350" w:type="dxa"/>
        <w:tblInd w:w="108" w:type="dxa"/>
        <w:tblLook w:val="0000" w:firstRow="0" w:lastRow="0" w:firstColumn="0" w:lastColumn="0" w:noHBand="0" w:noVBand="0"/>
      </w:tblPr>
      <w:tblGrid>
        <w:gridCol w:w="9350"/>
      </w:tblGrid>
      <w:tr w:rsidR="00F0652D" w:rsidRPr="006006D8" w:rsidTr="00F0652D">
        <w:trPr>
          <w:trHeight w:val="192"/>
        </w:trPr>
        <w:tc>
          <w:tcPr>
            <w:tcW w:w="9350" w:type="dxa"/>
          </w:tcPr>
          <w:p w:rsidR="00F0652D" w:rsidRPr="005062A0" w:rsidRDefault="00F0652D" w:rsidP="006C2C21">
            <w:pPr>
              <w:pStyle w:val="Pagrindiniotekstotrauka"/>
              <w:ind w:left="0"/>
              <w:rPr>
                <w:sz w:val="20"/>
                <w:szCs w:val="20"/>
                <w:lang w:val="lt-LT"/>
              </w:rPr>
            </w:pPr>
            <w:r w:rsidRPr="005062A0">
              <w:rPr>
                <w:sz w:val="20"/>
                <w:szCs w:val="20"/>
                <w:lang w:val="lt-LT"/>
              </w:rPr>
              <w:t>13.1 Atliekų tvarkymo metodai</w:t>
            </w:r>
          </w:p>
          <w:p w:rsidR="00F0652D" w:rsidRPr="005062A0" w:rsidRDefault="00F0652D" w:rsidP="00F0652D">
            <w:pPr>
              <w:pStyle w:val="Pagrindiniotekstotrauka"/>
              <w:ind w:left="0"/>
              <w:jc w:val="both"/>
              <w:rPr>
                <w:b w:val="0"/>
                <w:sz w:val="20"/>
                <w:szCs w:val="20"/>
                <w:lang w:val="lt-LT"/>
              </w:rPr>
            </w:pPr>
            <w:r w:rsidRPr="005062A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5062A0" w:rsidRDefault="006D2F06" w:rsidP="00F0652D">
            <w:pPr>
              <w:pStyle w:val="Pagrindiniotekstotrauka"/>
              <w:ind w:left="0"/>
              <w:jc w:val="both"/>
              <w:rPr>
                <w:b w:val="0"/>
                <w:sz w:val="16"/>
                <w:szCs w:val="16"/>
                <w:lang w:val="lt-LT"/>
              </w:rPr>
            </w:pPr>
          </w:p>
          <w:p w:rsidR="00F0652D" w:rsidRPr="005062A0" w:rsidRDefault="00F0652D" w:rsidP="006C2C21">
            <w:pPr>
              <w:pStyle w:val="Pagrindiniotekstotrauka"/>
              <w:ind w:left="0"/>
              <w:rPr>
                <w:b w:val="0"/>
                <w:sz w:val="20"/>
                <w:szCs w:val="20"/>
                <w:lang w:val="lt-LT"/>
              </w:rPr>
            </w:pPr>
            <w:r w:rsidRPr="005062A0">
              <w:rPr>
                <w:b w:val="0"/>
                <w:sz w:val="20"/>
                <w:szCs w:val="20"/>
                <w:lang w:val="lt-LT"/>
              </w:rPr>
              <w:t>Mišinio atliekų kodas: 08 01 12 (dažų ir lako atliekos, nenurodytos 08 01 11)</w:t>
            </w:r>
          </w:p>
          <w:p w:rsidR="00F0652D" w:rsidRPr="005062A0" w:rsidRDefault="00F0652D" w:rsidP="006C2C21">
            <w:pPr>
              <w:pStyle w:val="Pagrindiniotekstotrauka"/>
              <w:ind w:left="0"/>
              <w:rPr>
                <w:b w:val="0"/>
                <w:sz w:val="20"/>
                <w:lang w:val="lt-LT"/>
              </w:rPr>
            </w:pPr>
            <w:r w:rsidRPr="005062A0">
              <w:rPr>
                <w:b w:val="0"/>
                <w:sz w:val="20"/>
                <w:lang w:val="lt-LT"/>
              </w:rPr>
              <w:t xml:space="preserve">Jei produktas sukietėjęs ar sumaišytas su kitomis atliekomis, šis kodas netaikomas. </w:t>
            </w:r>
          </w:p>
          <w:p w:rsidR="00F0652D" w:rsidRPr="005062A0" w:rsidRDefault="00F0652D" w:rsidP="006C2C21">
            <w:pPr>
              <w:pStyle w:val="Pagrindiniotekstotrauka"/>
              <w:ind w:left="0"/>
              <w:rPr>
                <w:b w:val="0"/>
                <w:sz w:val="12"/>
                <w:szCs w:val="12"/>
                <w:lang w:val="lt-LT"/>
              </w:rPr>
            </w:pPr>
            <w:r w:rsidRPr="005062A0">
              <w:rPr>
                <w:b w:val="0"/>
                <w:sz w:val="20"/>
                <w:lang w:val="lt-LT"/>
              </w:rPr>
              <w:t>Pakuotės atliekų kodas 15 01 02</w:t>
            </w:r>
          </w:p>
          <w:p w:rsidR="00F0652D" w:rsidRPr="005062A0" w:rsidRDefault="00F0652D" w:rsidP="006C2C21">
            <w:pPr>
              <w:pStyle w:val="Pagrindiniotekstotrauka"/>
              <w:ind w:left="0"/>
              <w:rPr>
                <w:sz w:val="20"/>
                <w:szCs w:val="20"/>
                <w:lang w:val="lt-LT"/>
              </w:rPr>
            </w:pPr>
            <w:r w:rsidRPr="005062A0">
              <w:rPr>
                <w:b w:val="0"/>
                <w:sz w:val="20"/>
                <w:szCs w:val="20"/>
                <w:lang w:val="lt-LT"/>
              </w:rPr>
              <w:t xml:space="preserve">Dėl papildomos informacijos kreiptis į </w:t>
            </w:r>
            <w:r w:rsidRPr="005062A0">
              <w:rPr>
                <w:b w:val="0"/>
                <w:sz w:val="20"/>
                <w:lang w:val="lt-LT"/>
              </w:rPr>
              <w:t>regioninius aplinkos apsaugos darbuotojus.</w:t>
            </w:r>
          </w:p>
        </w:tc>
      </w:tr>
    </w:tbl>
    <w:p w:rsidR="00F0652D" w:rsidRPr="00F227C6" w:rsidRDefault="00F0652D" w:rsidP="0029182C">
      <w:pPr>
        <w:pStyle w:val="Pagrindiniotekstotrauka"/>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sz w:val="22"/>
                <w:szCs w:val="22"/>
                <w:lang w:val="lt-LT"/>
              </w:rPr>
            </w:pPr>
            <w:r w:rsidRPr="005062A0">
              <w:rPr>
                <w:sz w:val="22"/>
                <w:szCs w:val="22"/>
                <w:lang w:val="lt-LT"/>
              </w:rPr>
              <w:t>14. INFORMACIJA APIE GABENIMĄ</w:t>
            </w:r>
          </w:p>
        </w:tc>
      </w:tr>
    </w:tbl>
    <w:p w:rsidR="0029182C" w:rsidRPr="0029182C" w:rsidRDefault="0029182C" w:rsidP="0029182C">
      <w:pPr>
        <w:pStyle w:val="Antrat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firstRow="0" w:lastRow="0" w:firstColumn="0" w:lastColumn="0" w:noHBand="0" w:noVBand="0"/>
      </w:tblPr>
      <w:tblGrid>
        <w:gridCol w:w="3740"/>
        <w:gridCol w:w="5610"/>
      </w:tblGrid>
      <w:tr w:rsidR="0029182C" w:rsidRPr="00D509F5" w:rsidTr="000135EA">
        <w:tc>
          <w:tcPr>
            <w:tcW w:w="9350" w:type="dxa"/>
            <w:gridSpan w:val="2"/>
          </w:tcPr>
          <w:p w:rsidR="0029182C" w:rsidRPr="005062A0" w:rsidRDefault="0029182C" w:rsidP="000135EA">
            <w:pPr>
              <w:pStyle w:val="Pagrindiniotekstotrauka"/>
              <w:ind w:left="0"/>
              <w:rPr>
                <w:sz w:val="20"/>
                <w:szCs w:val="20"/>
                <w:lang w:val="lt-LT"/>
              </w:rPr>
            </w:pPr>
            <w:r w:rsidRPr="005062A0">
              <w:rPr>
                <w:sz w:val="20"/>
                <w:szCs w:val="20"/>
                <w:lang w:val="lt-LT"/>
              </w:rPr>
              <w:t>ADR/RID, IMDG, IATA</w:t>
            </w:r>
            <w:r w:rsidRPr="005062A0">
              <w:rPr>
                <w:sz w:val="22"/>
                <w:szCs w:val="22"/>
                <w:lang w:val="lt-LT"/>
              </w:rPr>
              <w:t xml:space="preserve"> – </w:t>
            </w:r>
            <w:r w:rsidRPr="005062A0">
              <w:rPr>
                <w:sz w:val="20"/>
                <w:szCs w:val="20"/>
                <w:lang w:val="lt-LT"/>
              </w:rPr>
              <w:t>klasifikacijos ir kodų nėra</w:t>
            </w:r>
          </w:p>
          <w:p w:rsidR="0029182C" w:rsidRPr="005062A0" w:rsidRDefault="0029182C" w:rsidP="000135EA">
            <w:pPr>
              <w:pStyle w:val="Pagrindiniotekstotrauka"/>
              <w:ind w:left="0"/>
              <w:rPr>
                <w:sz w:val="16"/>
                <w:szCs w:val="16"/>
                <w:lang w:val="lt-LT"/>
              </w:rPr>
            </w:pPr>
          </w:p>
        </w:tc>
      </w:tr>
      <w:tr w:rsidR="0029182C" w:rsidRPr="00D509F5"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14.1 JT numeris:</w:t>
            </w:r>
          </w:p>
          <w:p w:rsidR="0029182C" w:rsidRPr="005062A0" w:rsidRDefault="0029182C" w:rsidP="000135EA">
            <w:pPr>
              <w:pStyle w:val="Pagrindiniotekstotrauka"/>
              <w:ind w:left="0"/>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Šis produktas nepriskiriamas pavojingoms medžiagoms</w:t>
            </w:r>
          </w:p>
        </w:tc>
      </w:tr>
      <w:tr w:rsidR="0029182C" w:rsidRPr="00C02B2D"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14.2 JT teisingas krovinio pavadinimas:</w:t>
            </w:r>
          </w:p>
          <w:p w:rsidR="0029182C" w:rsidRPr="005062A0" w:rsidRDefault="0029182C" w:rsidP="000135EA">
            <w:pPr>
              <w:pStyle w:val="Pagrindiniotekstotrauka"/>
              <w:ind w:left="0"/>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lastRenderedPageBreak/>
              <w:t>Šis produktas nepriskiriamas pavojingoms medžiagoms</w:t>
            </w:r>
          </w:p>
        </w:tc>
      </w:tr>
      <w:tr w:rsidR="0029182C" w:rsidRPr="000B2220" w:rsidTr="000135EA">
        <w:trPr>
          <w:trHeight w:val="225"/>
        </w:trPr>
        <w:tc>
          <w:tcPr>
            <w:tcW w:w="3740" w:type="dxa"/>
          </w:tcPr>
          <w:p w:rsidR="0029182C" w:rsidRPr="005062A0" w:rsidRDefault="0029182C" w:rsidP="000135EA">
            <w:pPr>
              <w:pStyle w:val="Pagrindiniotekstotrauka"/>
              <w:ind w:left="0"/>
              <w:rPr>
                <w:sz w:val="20"/>
                <w:lang w:val="lt-LT"/>
              </w:rPr>
            </w:pPr>
            <w:r w:rsidRPr="005062A0">
              <w:rPr>
                <w:sz w:val="20"/>
                <w:lang w:val="lt-LT"/>
              </w:rPr>
              <w:t>14.3 Gabenimo pavojingumo klasė (s):</w:t>
            </w:r>
          </w:p>
          <w:p w:rsidR="0029182C" w:rsidRPr="005062A0" w:rsidRDefault="0029182C" w:rsidP="000135EA">
            <w:pPr>
              <w:pStyle w:val="Pagrindiniotekstotrauka"/>
              <w:ind w:left="453"/>
              <w:rPr>
                <w:sz w:val="16"/>
                <w:szCs w:val="16"/>
                <w:lang w:val="lt-LT"/>
              </w:rPr>
            </w:pP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 xml:space="preserve">Šis produktas nepriskiriamas pavojingoms medžiagoms </w:t>
            </w:r>
          </w:p>
          <w:p w:rsidR="0029182C" w:rsidRPr="005062A0" w:rsidRDefault="0029182C" w:rsidP="000135EA">
            <w:pPr>
              <w:pStyle w:val="Pagrindiniotekstotrauka"/>
              <w:ind w:left="0"/>
              <w:rPr>
                <w:b w:val="0"/>
                <w:sz w:val="14"/>
                <w:szCs w:val="14"/>
                <w:lang w:val="lt-LT"/>
              </w:rPr>
            </w:pPr>
          </w:p>
        </w:tc>
      </w:tr>
      <w:tr w:rsidR="0029182C" w:rsidRPr="00D509F5" w:rsidTr="000135EA">
        <w:tc>
          <w:tcPr>
            <w:tcW w:w="3740" w:type="dxa"/>
          </w:tcPr>
          <w:p w:rsidR="0029182C" w:rsidRPr="005062A0" w:rsidRDefault="0029182C" w:rsidP="000135EA">
            <w:pPr>
              <w:pStyle w:val="Pagrindiniotekstotrauka"/>
              <w:ind w:left="0"/>
              <w:rPr>
                <w:bCs w:val="0"/>
                <w:sz w:val="12"/>
                <w:szCs w:val="12"/>
                <w:lang w:val="lt-LT"/>
              </w:rPr>
            </w:pPr>
            <w:r w:rsidRPr="005062A0">
              <w:rPr>
                <w:bCs w:val="0"/>
                <w:sz w:val="20"/>
                <w:szCs w:val="20"/>
                <w:lang w:val="lt-LT"/>
              </w:rPr>
              <w:t>14.4 Pakuotės grupė:</w:t>
            </w:r>
          </w:p>
        </w:tc>
        <w:tc>
          <w:tcPr>
            <w:tcW w:w="5610" w:type="dxa"/>
          </w:tcPr>
          <w:p w:rsidR="0029182C" w:rsidRPr="005062A0" w:rsidRDefault="0029182C" w:rsidP="000135EA">
            <w:pPr>
              <w:pStyle w:val="Pagrindiniotekstotrauka"/>
              <w:ind w:left="0"/>
              <w:rPr>
                <w:b w:val="0"/>
                <w:sz w:val="20"/>
                <w:szCs w:val="20"/>
                <w:lang w:val="lt-LT"/>
              </w:rPr>
            </w:pPr>
            <w:r w:rsidRPr="005062A0">
              <w:rPr>
                <w:b w:val="0"/>
                <w:sz w:val="20"/>
                <w:szCs w:val="20"/>
                <w:lang w:val="lt-LT"/>
              </w:rPr>
              <w:t>Šis produktas nepriskiriamas pavojingoms medžiagoms</w:t>
            </w:r>
          </w:p>
          <w:p w:rsidR="0029182C" w:rsidRPr="005062A0" w:rsidRDefault="0029182C" w:rsidP="000135EA">
            <w:pPr>
              <w:pStyle w:val="Pagrindiniotekstotrauka"/>
              <w:ind w:left="0"/>
              <w:rPr>
                <w:b w:val="0"/>
                <w:sz w:val="16"/>
                <w:szCs w:val="16"/>
                <w:lang w:val="lt-LT"/>
              </w:rPr>
            </w:pPr>
          </w:p>
        </w:tc>
      </w:tr>
      <w:tr w:rsidR="0029182C" w:rsidRPr="00D509F5" w:rsidTr="000135EA">
        <w:tc>
          <w:tcPr>
            <w:tcW w:w="3740" w:type="dxa"/>
          </w:tcPr>
          <w:p w:rsidR="0029182C" w:rsidRPr="005062A0" w:rsidRDefault="0029182C" w:rsidP="000135EA">
            <w:pPr>
              <w:pStyle w:val="Pagrindiniotekstotrauka"/>
              <w:ind w:left="0"/>
              <w:rPr>
                <w:bCs w:val="0"/>
                <w:sz w:val="20"/>
                <w:szCs w:val="20"/>
                <w:lang w:val="lt-LT"/>
              </w:rPr>
            </w:pPr>
            <w:r w:rsidRPr="005062A0">
              <w:rPr>
                <w:bCs w:val="0"/>
                <w:sz w:val="20"/>
                <w:szCs w:val="20"/>
                <w:lang w:val="lt-LT"/>
              </w:rPr>
              <w:t>14.5 Pavojus aplinkai:</w:t>
            </w:r>
            <w:r w:rsidRPr="005062A0">
              <w:rPr>
                <w:sz w:val="20"/>
                <w:lang w:val="lt-LT"/>
              </w:rPr>
              <w:t xml:space="preserve">   </w:t>
            </w:r>
          </w:p>
        </w:tc>
        <w:tc>
          <w:tcPr>
            <w:tcW w:w="5610" w:type="dxa"/>
          </w:tcPr>
          <w:p w:rsidR="0029182C" w:rsidRPr="005062A0" w:rsidRDefault="0029182C" w:rsidP="000135EA">
            <w:pPr>
              <w:pStyle w:val="Pagrindiniotekstotrauka"/>
              <w:ind w:left="0"/>
              <w:rPr>
                <w:b w:val="0"/>
                <w:sz w:val="12"/>
                <w:szCs w:val="12"/>
                <w:lang w:val="lt-LT"/>
              </w:rPr>
            </w:pPr>
            <w:r w:rsidRPr="005062A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firstRow="0" w:lastRow="0" w:firstColumn="0" w:lastColumn="0" w:noHBand="0" w:noVBand="0"/>
      </w:tblPr>
      <w:tblGrid>
        <w:gridCol w:w="9350"/>
      </w:tblGrid>
      <w:tr w:rsidR="003654A7" w:rsidRPr="006006D8"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CB1A4F"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5062A0" w:rsidRDefault="003654A7" w:rsidP="00A858A3">
            <w:pPr>
              <w:pStyle w:val="Pagrindiniotekstotrauka"/>
              <w:ind w:left="0"/>
              <w:rPr>
                <w:bCs w:val="0"/>
                <w:sz w:val="20"/>
                <w:szCs w:val="20"/>
                <w:lang w:val="lt-LT"/>
              </w:rPr>
            </w:pPr>
            <w:r w:rsidRPr="005062A0">
              <w:rPr>
                <w:bCs w:val="0"/>
                <w:sz w:val="20"/>
                <w:szCs w:val="20"/>
                <w:lang w:val="lt-LT"/>
              </w:rPr>
              <w:t>14.7 Nesupakuotų krovinių vežimas pagal MARPOL 73/78 II priedą ir IBC kodeksą:</w:t>
            </w:r>
          </w:p>
          <w:p w:rsidR="003654A7" w:rsidRPr="005062A0" w:rsidRDefault="003654A7" w:rsidP="00A858A3">
            <w:pPr>
              <w:pStyle w:val="Pagrindiniotekstotrauka"/>
              <w:ind w:left="0"/>
              <w:rPr>
                <w:bCs w:val="0"/>
                <w:sz w:val="20"/>
                <w:szCs w:val="20"/>
                <w:lang w:val="lt-LT"/>
              </w:rPr>
            </w:pPr>
            <w:r w:rsidRPr="005062A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5062A0" w:rsidRDefault="0029182C" w:rsidP="00A858A3">
            <w:pPr>
              <w:pStyle w:val="Pagrindiniotekstotrauka"/>
              <w:ind w:left="0" w:right="180"/>
              <w:rPr>
                <w:bCs w:val="0"/>
                <w:sz w:val="22"/>
                <w:szCs w:val="22"/>
                <w:lang w:val="lt-LT"/>
              </w:rPr>
            </w:pPr>
            <w:r w:rsidRPr="005062A0">
              <w:rPr>
                <w:bCs w:val="0"/>
                <w:sz w:val="22"/>
                <w:szCs w:val="22"/>
                <w:lang w:val="lt-LT"/>
              </w:rPr>
              <w:t>15. INFORMACIJA APIE REGLAMENTAVIMĄ</w:t>
            </w:r>
          </w:p>
        </w:tc>
      </w:tr>
    </w:tbl>
    <w:p w:rsidR="0029182C" w:rsidRPr="00F66AB2" w:rsidRDefault="0029182C" w:rsidP="0029182C">
      <w:pPr>
        <w:pStyle w:val="Pavadinimas"/>
        <w:jc w:val="left"/>
        <w:rPr>
          <w:sz w:val="24"/>
        </w:rPr>
      </w:pPr>
    </w:p>
    <w:tbl>
      <w:tblPr>
        <w:tblW w:w="9350" w:type="dxa"/>
        <w:tblInd w:w="108" w:type="dxa"/>
        <w:tblLook w:val="0000" w:firstRow="0" w:lastRow="0" w:firstColumn="0" w:lastColumn="0" w:noHBand="0" w:noVBand="0"/>
      </w:tblPr>
      <w:tblGrid>
        <w:gridCol w:w="9350"/>
      </w:tblGrid>
      <w:tr w:rsidR="0029182C" w:rsidRPr="006006D8" w:rsidTr="000135EA">
        <w:tc>
          <w:tcPr>
            <w:tcW w:w="9350" w:type="dxa"/>
          </w:tcPr>
          <w:p w:rsidR="0029182C" w:rsidRPr="005062A0" w:rsidRDefault="0029182C" w:rsidP="000135EA">
            <w:pPr>
              <w:pStyle w:val="Pagrindiniotekstotrauka"/>
              <w:ind w:left="0"/>
              <w:rPr>
                <w:sz w:val="20"/>
                <w:szCs w:val="20"/>
                <w:lang w:val="lt-LT"/>
              </w:rPr>
            </w:pPr>
            <w:r w:rsidRPr="005062A0">
              <w:rPr>
                <w:sz w:val="20"/>
                <w:szCs w:val="20"/>
                <w:lang w:val="lt-LT"/>
              </w:rPr>
              <w:t>15.1 Su konkrečiu mišiniu susiję saugos, sveikatos ir aplinkos teisės aktai</w:t>
            </w:r>
          </w:p>
          <w:p w:rsidR="0029182C" w:rsidRPr="005062A0" w:rsidRDefault="0029182C" w:rsidP="000135EA">
            <w:pPr>
              <w:pStyle w:val="Pagrindiniotekstotrauka"/>
              <w:ind w:left="0"/>
              <w:rPr>
                <w:sz w:val="16"/>
                <w:szCs w:val="16"/>
                <w:lang w:val="lt-LT"/>
              </w:rPr>
            </w:pPr>
          </w:p>
        </w:tc>
      </w:tr>
      <w:tr w:rsidR="0029182C" w:rsidRPr="00F66AB2" w:rsidTr="000135EA">
        <w:trPr>
          <w:trHeight w:val="225"/>
        </w:trPr>
        <w:tc>
          <w:tcPr>
            <w:tcW w:w="9350" w:type="dxa"/>
          </w:tcPr>
          <w:p w:rsidR="0029182C" w:rsidRPr="005062A0" w:rsidRDefault="0029182C" w:rsidP="003654A7">
            <w:pPr>
              <w:pStyle w:val="Pagrindiniotekstotrauka"/>
              <w:ind w:left="0"/>
              <w:jc w:val="both"/>
              <w:rPr>
                <w:b w:val="0"/>
                <w:sz w:val="20"/>
                <w:szCs w:val="20"/>
                <w:lang w:val="lt-LT"/>
              </w:rPr>
            </w:pPr>
            <w:r w:rsidRPr="005062A0">
              <w:rPr>
                <w:b w:val="0"/>
                <w:sz w:val="20"/>
                <w:lang w:val="lt-LT"/>
              </w:rPr>
              <w:t xml:space="preserve">- EUROPOS PARLAMENTO IR TARYBOS REGLAMENTAS (EB) Nr. 1272/2008 (2008.12.16) dėl cheminių </w:t>
            </w:r>
            <w:r w:rsidRPr="005062A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5062A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5062A0" w:rsidRDefault="0029182C" w:rsidP="00024F1A">
            <w:pPr>
              <w:pStyle w:val="Pagrindiniotekstotrauka"/>
              <w:ind w:left="0"/>
              <w:jc w:val="both"/>
              <w:rPr>
                <w:b w:val="0"/>
                <w:sz w:val="20"/>
                <w:szCs w:val="20"/>
                <w:lang w:val="lt-LT"/>
              </w:rPr>
            </w:pPr>
            <w:r w:rsidRPr="005062A0">
              <w:rPr>
                <w:b w:val="0"/>
                <w:sz w:val="20"/>
                <w:szCs w:val="20"/>
                <w:lang w:val="lt-LT"/>
              </w:rPr>
              <w:t>- Europos sutartis dėl pavojingų krovinių tarptautinių vežimų keliais (ADR) (Restruktūrizuota ADR 2001m leidimo sutartis)</w:t>
            </w:r>
            <w:r w:rsidRPr="005062A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5062A0">
                <w:rPr>
                  <w:b w:val="0"/>
                  <w:bCs w:val="0"/>
                  <w:sz w:val="20"/>
                  <w:szCs w:val="20"/>
                  <w:lang w:val="lt-LT"/>
                </w:rPr>
                <w:t>2005 m</w:t>
              </w:r>
            </w:smartTag>
            <w:r w:rsidRPr="005062A0">
              <w:rPr>
                <w:b w:val="0"/>
                <w:bCs w:val="0"/>
                <w:sz w:val="20"/>
                <w:szCs w:val="20"/>
                <w:lang w:val="lt-LT"/>
              </w:rPr>
              <w:t>. Redakcija)</w:t>
            </w:r>
            <w:r w:rsidR="00E16C56" w:rsidRPr="005062A0">
              <w:rPr>
                <w:b w:val="0"/>
                <w:bCs w:val="0"/>
                <w:sz w:val="20"/>
                <w:szCs w:val="20"/>
                <w:lang w:val="lt-LT"/>
              </w:rPr>
              <w:t>;</w:t>
            </w:r>
          </w:p>
        </w:tc>
      </w:tr>
    </w:tbl>
    <w:p w:rsidR="00024F1A" w:rsidRDefault="00024F1A"/>
    <w:tbl>
      <w:tblPr>
        <w:tblW w:w="9350" w:type="dxa"/>
        <w:tblInd w:w="108" w:type="dxa"/>
        <w:tblLook w:val="0000" w:firstRow="0" w:lastRow="0" w:firstColumn="0" w:lastColumn="0" w:noHBand="0" w:noVBand="0"/>
      </w:tblPr>
      <w:tblGrid>
        <w:gridCol w:w="9350"/>
      </w:tblGrid>
      <w:tr w:rsidR="00024F1A" w:rsidRPr="00F66AB2" w:rsidTr="000135EA">
        <w:trPr>
          <w:trHeight w:val="225"/>
        </w:trPr>
        <w:tc>
          <w:tcPr>
            <w:tcW w:w="9350" w:type="dxa"/>
          </w:tcPr>
          <w:p w:rsidR="00024F1A" w:rsidRPr="005062A0" w:rsidRDefault="00024F1A" w:rsidP="00024F1A">
            <w:pPr>
              <w:pStyle w:val="Pagrindiniotekstotrauka"/>
              <w:ind w:left="0"/>
              <w:rPr>
                <w:sz w:val="20"/>
                <w:szCs w:val="20"/>
                <w:lang w:val="lt-LT"/>
              </w:rPr>
            </w:pPr>
            <w:r w:rsidRPr="005062A0">
              <w:rPr>
                <w:sz w:val="20"/>
                <w:szCs w:val="20"/>
                <w:lang w:val="lt-LT"/>
              </w:rPr>
              <w:t>15.1 Su konkrečiu mišiniu susiję saugos, sveikatos ir aplinkos teisės aktai (tęsinys):</w:t>
            </w:r>
          </w:p>
          <w:p w:rsidR="00024F1A" w:rsidRPr="005062A0" w:rsidRDefault="00024F1A" w:rsidP="003654A7">
            <w:pPr>
              <w:pStyle w:val="Pagrindiniotekstotrauka"/>
              <w:ind w:left="0"/>
              <w:jc w:val="both"/>
              <w:rPr>
                <w:b w:val="0"/>
                <w:sz w:val="16"/>
                <w:szCs w:val="16"/>
                <w:lang w:val="lt-LT"/>
              </w:rPr>
            </w:pPr>
          </w:p>
        </w:tc>
      </w:tr>
      <w:tr w:rsidR="00024F1A" w:rsidRPr="00F66AB2" w:rsidTr="000135EA">
        <w:trPr>
          <w:trHeight w:val="225"/>
        </w:trPr>
        <w:tc>
          <w:tcPr>
            <w:tcW w:w="9350" w:type="dxa"/>
          </w:tcPr>
          <w:p w:rsidR="00024F1A" w:rsidRPr="005062A0" w:rsidRDefault="00024F1A" w:rsidP="00024F1A">
            <w:pPr>
              <w:pStyle w:val="Pagrindiniotekstotrauka"/>
              <w:ind w:left="0"/>
              <w:jc w:val="both"/>
              <w:rPr>
                <w:b w:val="0"/>
                <w:sz w:val="20"/>
                <w:lang w:val="lt-LT"/>
              </w:rPr>
            </w:pPr>
            <w:r w:rsidRPr="005062A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5062A0" w:rsidRDefault="00024F1A" w:rsidP="00024F1A">
            <w:pPr>
              <w:pStyle w:val="Pagrindiniotekstotrauka"/>
              <w:ind w:left="0"/>
              <w:jc w:val="both"/>
              <w:rPr>
                <w:b w:val="0"/>
                <w:sz w:val="20"/>
                <w:lang w:val="lt-LT"/>
              </w:rPr>
            </w:pPr>
            <w:r w:rsidRPr="005062A0">
              <w:rPr>
                <w:b w:val="0"/>
                <w:sz w:val="20"/>
                <w:lang w:val="lt-LT"/>
              </w:rPr>
              <w:t>- Lietuvos Respublikos Socialinės apsaugos ir darbo ministro įsakymas “Dėl darbuotojų aprūpinimo asmeninėmis apsauginėmis priemonėmis nuostatų patvirtinimo” Nr. A-1-331, 2007.11.26;</w:t>
            </w:r>
          </w:p>
          <w:p w:rsidR="00024F1A" w:rsidRPr="005062A0" w:rsidRDefault="00024F1A" w:rsidP="00024F1A">
            <w:pPr>
              <w:pStyle w:val="Pagrindiniotekstotrauka"/>
              <w:ind w:left="0"/>
              <w:jc w:val="both"/>
              <w:rPr>
                <w:b w:val="0"/>
                <w:sz w:val="20"/>
                <w:lang w:val="lt-LT"/>
              </w:rPr>
            </w:pPr>
            <w:r w:rsidRPr="005062A0">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firstRow="0" w:lastRow="0" w:firstColumn="0" w:lastColumn="0" w:noHBand="0" w:noVBand="0"/>
      </w:tblPr>
      <w:tblGrid>
        <w:gridCol w:w="9350"/>
      </w:tblGrid>
      <w:tr w:rsidR="003A2A73" w:rsidRPr="00D509F5" w:rsidTr="000135EA">
        <w:trPr>
          <w:trHeight w:val="225"/>
        </w:trPr>
        <w:tc>
          <w:tcPr>
            <w:tcW w:w="9350" w:type="dxa"/>
          </w:tcPr>
          <w:p w:rsidR="003A2A73" w:rsidRPr="005062A0" w:rsidRDefault="003A2A73" w:rsidP="003A2A73">
            <w:pPr>
              <w:pStyle w:val="Pagrindiniotekstotrauka"/>
              <w:numPr>
                <w:ilvl w:val="1"/>
                <w:numId w:val="11"/>
              </w:numPr>
              <w:jc w:val="both"/>
              <w:rPr>
                <w:sz w:val="20"/>
                <w:szCs w:val="20"/>
                <w:lang w:val="lt-LT"/>
              </w:rPr>
            </w:pPr>
            <w:r w:rsidRPr="005062A0">
              <w:rPr>
                <w:sz w:val="20"/>
                <w:szCs w:val="20"/>
                <w:lang w:val="lt-LT"/>
              </w:rPr>
              <w:t>Cheminės saugos vertinimas</w:t>
            </w:r>
          </w:p>
          <w:p w:rsidR="003A2A73" w:rsidRPr="005062A0" w:rsidRDefault="003A2A73" w:rsidP="000135EA">
            <w:pPr>
              <w:pStyle w:val="Pagrindiniotekstotrauka"/>
              <w:ind w:left="0"/>
              <w:rPr>
                <w:sz w:val="8"/>
                <w:szCs w:val="8"/>
                <w:lang w:val="lt-LT"/>
              </w:rPr>
            </w:pPr>
          </w:p>
        </w:tc>
      </w:tr>
      <w:tr w:rsidR="00037F08" w:rsidRPr="00D509F5" w:rsidTr="000135EA">
        <w:trPr>
          <w:trHeight w:val="225"/>
        </w:trPr>
        <w:tc>
          <w:tcPr>
            <w:tcW w:w="9350" w:type="dxa"/>
          </w:tcPr>
          <w:p w:rsidR="00037F08" w:rsidRPr="005062A0" w:rsidRDefault="00037F08" w:rsidP="003654A7">
            <w:pPr>
              <w:pStyle w:val="Pagrindiniotekstotrauka"/>
              <w:ind w:left="0"/>
              <w:jc w:val="both"/>
              <w:rPr>
                <w:b w:val="0"/>
                <w:sz w:val="20"/>
                <w:szCs w:val="20"/>
                <w:lang w:val="lt-LT"/>
              </w:rPr>
            </w:pPr>
            <w:r w:rsidRPr="005062A0">
              <w:rPr>
                <w:b w:val="0"/>
                <w:sz w:val="20"/>
                <w:szCs w:val="20"/>
                <w:lang w:val="lt-LT"/>
              </w:rPr>
              <w:t>Mišinio cheminės saugos vertinimas ne</w:t>
            </w:r>
            <w:r w:rsidR="003654A7" w:rsidRPr="005062A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3D7BA0" w:rsidRPr="00A858A3" w:rsidTr="00024F1A">
        <w:tc>
          <w:tcPr>
            <w:tcW w:w="9360" w:type="dxa"/>
            <w:shd w:val="clear" w:color="auto" w:fill="E6E6E6"/>
          </w:tcPr>
          <w:p w:rsidR="003D7BA0" w:rsidRPr="005062A0" w:rsidRDefault="003D7BA0" w:rsidP="00A858A3">
            <w:pPr>
              <w:pStyle w:val="Pagrindiniotekstotrauka"/>
              <w:ind w:left="0" w:right="180" w:firstLine="180"/>
              <w:rPr>
                <w:bCs w:val="0"/>
                <w:sz w:val="22"/>
                <w:szCs w:val="22"/>
                <w:lang w:val="lt-LT"/>
              </w:rPr>
            </w:pPr>
            <w:r w:rsidRPr="005062A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firstRow="0" w:lastRow="0" w:firstColumn="0" w:lastColumn="0" w:noHBand="0" w:noVBand="0"/>
      </w:tblPr>
      <w:tblGrid>
        <w:gridCol w:w="3179"/>
        <w:gridCol w:w="6171"/>
      </w:tblGrid>
      <w:tr w:rsidR="00024F1A" w:rsidRPr="004E7E15" w:rsidTr="00E66A13">
        <w:tc>
          <w:tcPr>
            <w:tcW w:w="3179" w:type="dxa"/>
          </w:tcPr>
          <w:p w:rsidR="00024F1A" w:rsidRPr="005062A0" w:rsidRDefault="00024F1A" w:rsidP="00E66A13">
            <w:pPr>
              <w:pStyle w:val="Pagrindiniotekstotrauka"/>
              <w:ind w:left="0"/>
              <w:rPr>
                <w:bCs w:val="0"/>
                <w:sz w:val="20"/>
                <w:lang w:val="lt-LT"/>
              </w:rPr>
            </w:pPr>
            <w:r w:rsidRPr="005062A0">
              <w:rPr>
                <w:bCs w:val="0"/>
                <w:sz w:val="20"/>
                <w:lang w:val="lt-LT"/>
              </w:rPr>
              <w:lastRenderedPageBreak/>
              <w:t>Pavojingumo klasės ir kategorijos kodas</w:t>
            </w:r>
          </w:p>
          <w:p w:rsidR="00024F1A" w:rsidRPr="005062A0" w:rsidRDefault="00024F1A" w:rsidP="00E66A13">
            <w:pPr>
              <w:pStyle w:val="Pagrindiniotekstotrauka"/>
              <w:ind w:left="0"/>
              <w:rPr>
                <w:b w:val="0"/>
                <w:bCs w:val="0"/>
                <w:sz w:val="20"/>
                <w:lang w:val="lt-LT"/>
              </w:rPr>
            </w:pPr>
            <w:r w:rsidRPr="005062A0">
              <w:rPr>
                <w:b w:val="0"/>
                <w:bCs w:val="0"/>
                <w:sz w:val="20"/>
                <w:lang w:val="lt-LT"/>
              </w:rPr>
              <w:t>(pagal reglamentą  Nr. 1272/2008 )</w:t>
            </w:r>
          </w:p>
          <w:p w:rsidR="00024F1A" w:rsidRPr="005062A0" w:rsidRDefault="00024F1A" w:rsidP="00E66A13">
            <w:pPr>
              <w:pStyle w:val="Pagrindiniotekstotrauka"/>
              <w:ind w:left="0"/>
              <w:rPr>
                <w:b w:val="0"/>
                <w:bCs w:val="0"/>
                <w:sz w:val="20"/>
                <w:lang w:val="lt-LT"/>
              </w:rPr>
            </w:pPr>
          </w:p>
        </w:tc>
        <w:tc>
          <w:tcPr>
            <w:tcW w:w="6171" w:type="dxa"/>
          </w:tcPr>
          <w:p w:rsidR="006006D8" w:rsidRPr="00196892" w:rsidRDefault="006006D8" w:rsidP="006006D8">
            <w:pPr>
              <w:pStyle w:val="Pagrindiniotekstotrauka"/>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6006D8" w:rsidRPr="00196892" w:rsidRDefault="006006D8" w:rsidP="006006D8">
            <w:pPr>
              <w:pStyle w:val="Pagrindiniotekstotrauka"/>
              <w:ind w:left="0"/>
              <w:rPr>
                <w:b w:val="0"/>
                <w:sz w:val="20"/>
                <w:szCs w:val="20"/>
                <w:lang w:val="lt-LT"/>
              </w:rPr>
            </w:pPr>
            <w:r w:rsidRPr="00196892">
              <w:rPr>
                <w:b w:val="0"/>
                <w:sz w:val="20"/>
                <w:szCs w:val="20"/>
                <w:lang w:val="lt-LT" w:eastAsia="lt-LT"/>
              </w:rPr>
              <w:t>Acute Tox 2</w:t>
            </w:r>
            <w:r w:rsidRPr="00196892">
              <w:rPr>
                <w:b w:val="0"/>
                <w:sz w:val="20"/>
                <w:szCs w:val="20"/>
                <w:lang w:val="lt-LT"/>
              </w:rPr>
              <w:t xml:space="preserve"> Ūmus toksiškumas įkvėpus, 2 pavojaus kategorija</w:t>
            </w:r>
          </w:p>
          <w:p w:rsidR="006006D8" w:rsidRPr="00196892" w:rsidRDefault="006006D8" w:rsidP="006006D8">
            <w:pPr>
              <w:pStyle w:val="Pagrindiniotekstotrauka"/>
              <w:ind w:left="0"/>
              <w:rPr>
                <w:b w:val="0"/>
                <w:sz w:val="20"/>
                <w:szCs w:val="20"/>
                <w:lang w:val="lt-LT"/>
              </w:rPr>
            </w:pPr>
            <w:r w:rsidRPr="00196892">
              <w:rPr>
                <w:b w:val="0"/>
                <w:sz w:val="20"/>
                <w:szCs w:val="20"/>
                <w:lang w:val="lt-LT" w:eastAsia="lt-LT"/>
              </w:rPr>
              <w:t>Acute Tox. 3</w:t>
            </w:r>
            <w:r w:rsidRPr="00196892">
              <w:rPr>
                <w:b w:val="0"/>
                <w:sz w:val="20"/>
                <w:szCs w:val="20"/>
                <w:lang w:val="lt-LT"/>
              </w:rPr>
              <w:t xml:space="preserve"> Ūmus toksiškumas įkvėpus, 3 pavojaus kategorija</w:t>
            </w:r>
          </w:p>
          <w:p w:rsidR="006006D8" w:rsidRPr="00196892" w:rsidRDefault="006006D8" w:rsidP="006006D8">
            <w:pPr>
              <w:pStyle w:val="Pagrindiniotekstotrauka"/>
              <w:ind w:left="0"/>
              <w:rPr>
                <w:b w:val="0"/>
                <w:sz w:val="20"/>
                <w:szCs w:val="20"/>
                <w:lang w:val="lt-LT"/>
              </w:rPr>
            </w:pPr>
            <w:r w:rsidRPr="00196892">
              <w:rPr>
                <w:b w:val="0"/>
                <w:sz w:val="20"/>
                <w:szCs w:val="20"/>
                <w:lang w:val="lt-LT" w:eastAsia="lt-LT"/>
              </w:rPr>
              <w:t xml:space="preserve">Acute Tox. 3 </w:t>
            </w:r>
            <w:r w:rsidRPr="00196892">
              <w:rPr>
                <w:b w:val="0"/>
                <w:sz w:val="20"/>
                <w:szCs w:val="20"/>
                <w:lang w:val="lt-LT"/>
              </w:rPr>
              <w:t>Ūmus toksiškumas susilietus su oda, 3 pavojaus kategorija</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6006D8" w:rsidRPr="00196892" w:rsidRDefault="006006D8" w:rsidP="006006D8">
            <w:pPr>
              <w:pStyle w:val="Pagrindiniotekstotrauka"/>
              <w:ind w:left="0"/>
              <w:rPr>
                <w:b w:val="0"/>
                <w:sz w:val="20"/>
                <w:szCs w:val="20"/>
                <w:lang w:val="lt-LT"/>
              </w:rPr>
            </w:pPr>
            <w:r w:rsidRPr="00196892">
              <w:rPr>
                <w:b w:val="0"/>
                <w:sz w:val="20"/>
                <w:szCs w:val="20"/>
                <w:lang w:val="lt-LT" w:eastAsia="lt-LT"/>
              </w:rPr>
              <w:t xml:space="preserve">Aquatic Acute 1 </w:t>
            </w:r>
            <w:r w:rsidRPr="00196892">
              <w:rPr>
                <w:b w:val="0"/>
                <w:sz w:val="20"/>
                <w:szCs w:val="20"/>
                <w:lang w:val="lt-LT"/>
              </w:rPr>
              <w:t>, Pavojinga vandens aplinkai,  ūmus pavojus, 1 pavojaus kategorija</w:t>
            </w:r>
          </w:p>
          <w:p w:rsidR="006006D8" w:rsidRPr="00185858" w:rsidRDefault="006006D8" w:rsidP="006006D8">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6006D8" w:rsidRDefault="006006D8" w:rsidP="006006D8">
            <w:pPr>
              <w:autoSpaceDE w:val="0"/>
              <w:autoSpaceDN w:val="0"/>
              <w:adjustRightInd w:val="0"/>
              <w:rPr>
                <w:sz w:val="20"/>
                <w:szCs w:val="20"/>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r>
              <w:rPr>
                <w:sz w:val="20"/>
                <w:szCs w:val="20"/>
              </w:rPr>
              <w:t xml:space="preserve"> </w:t>
            </w:r>
          </w:p>
          <w:p w:rsidR="006006D8" w:rsidRDefault="006006D8" w:rsidP="006006D8">
            <w:pPr>
              <w:pStyle w:val="Pagrindiniotekstotrauka"/>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024F1A" w:rsidRPr="006006D8" w:rsidRDefault="00024F1A" w:rsidP="00E66A13">
            <w:pPr>
              <w:pStyle w:val="Pagrindiniotekstotrauka"/>
              <w:ind w:left="0"/>
              <w:rPr>
                <w:b w:val="0"/>
                <w:sz w:val="22"/>
                <w:szCs w:val="22"/>
                <w:lang w:val="lt-LT"/>
              </w:rPr>
            </w:pPr>
          </w:p>
        </w:tc>
      </w:tr>
      <w:tr w:rsidR="00024F1A" w:rsidRPr="000841C8" w:rsidTr="00E66A13">
        <w:tc>
          <w:tcPr>
            <w:tcW w:w="3179" w:type="dxa"/>
          </w:tcPr>
          <w:p w:rsidR="00024F1A" w:rsidRPr="005062A0" w:rsidRDefault="00024F1A" w:rsidP="00E66A13">
            <w:pPr>
              <w:pStyle w:val="Pagrindiniotekstotrauka"/>
              <w:ind w:left="0"/>
              <w:rPr>
                <w:bCs w:val="0"/>
                <w:sz w:val="20"/>
                <w:lang w:val="lt-LT"/>
              </w:rPr>
            </w:pPr>
            <w:r w:rsidRPr="005062A0">
              <w:rPr>
                <w:bCs w:val="0"/>
                <w:sz w:val="20"/>
                <w:lang w:val="lt-LT"/>
              </w:rPr>
              <w:t>Pavojingumo frazės</w:t>
            </w:r>
          </w:p>
          <w:p w:rsidR="00024F1A" w:rsidRPr="005062A0" w:rsidRDefault="00024F1A" w:rsidP="00E66A13">
            <w:pPr>
              <w:pStyle w:val="Pagrindiniotekstotrauka"/>
              <w:ind w:left="0"/>
              <w:rPr>
                <w:b w:val="0"/>
                <w:sz w:val="20"/>
                <w:lang w:val="lt-LT"/>
              </w:rPr>
            </w:pPr>
            <w:r w:rsidRPr="005062A0">
              <w:rPr>
                <w:b w:val="0"/>
                <w:sz w:val="20"/>
                <w:lang w:val="lt-LT"/>
              </w:rPr>
              <w:t>(pagal reglamentą Nr. 1272/2008 )</w:t>
            </w:r>
          </w:p>
          <w:p w:rsidR="00024F1A" w:rsidRPr="005062A0" w:rsidRDefault="00024F1A" w:rsidP="00E66A13">
            <w:pPr>
              <w:pStyle w:val="Pagrindiniotekstotrauka"/>
              <w:ind w:left="0"/>
              <w:rPr>
                <w:b w:val="0"/>
                <w:bCs w:val="0"/>
                <w:sz w:val="20"/>
                <w:lang w:val="lt-LT"/>
              </w:rPr>
            </w:pPr>
          </w:p>
        </w:tc>
        <w:tc>
          <w:tcPr>
            <w:tcW w:w="6171" w:type="dxa"/>
          </w:tcPr>
          <w:p w:rsidR="006006D8" w:rsidRDefault="006006D8" w:rsidP="006006D8">
            <w:pPr>
              <w:autoSpaceDE w:val="0"/>
              <w:autoSpaceDN w:val="0"/>
              <w:adjustRightInd w:val="0"/>
              <w:rPr>
                <w:sz w:val="20"/>
                <w:szCs w:val="20"/>
                <w:lang w:eastAsia="lt-LT"/>
              </w:rPr>
            </w:pPr>
            <w:r w:rsidRPr="00A87A93">
              <w:rPr>
                <w:sz w:val="20"/>
                <w:szCs w:val="20"/>
                <w:lang w:eastAsia="lt-LT"/>
              </w:rPr>
              <w:t>H301 Toksiška prarijus</w:t>
            </w:r>
          </w:p>
          <w:p w:rsidR="006006D8" w:rsidRPr="00A87A93" w:rsidRDefault="006006D8" w:rsidP="006006D8">
            <w:pPr>
              <w:autoSpaceDE w:val="0"/>
              <w:autoSpaceDN w:val="0"/>
              <w:adjustRightInd w:val="0"/>
              <w:rPr>
                <w:sz w:val="20"/>
                <w:szCs w:val="20"/>
                <w:lang w:eastAsia="lt-LT"/>
              </w:rPr>
            </w:pPr>
            <w:r>
              <w:rPr>
                <w:sz w:val="20"/>
                <w:szCs w:val="20"/>
                <w:lang w:eastAsia="lt-LT"/>
              </w:rPr>
              <w:t>H302 Kenksminga prarijus</w:t>
            </w:r>
          </w:p>
          <w:p w:rsidR="006006D8" w:rsidRPr="00A87A93" w:rsidRDefault="006006D8" w:rsidP="006006D8">
            <w:pPr>
              <w:autoSpaceDE w:val="0"/>
              <w:autoSpaceDN w:val="0"/>
              <w:adjustRightInd w:val="0"/>
              <w:rPr>
                <w:sz w:val="20"/>
                <w:szCs w:val="20"/>
                <w:lang w:eastAsia="lt-LT"/>
              </w:rPr>
            </w:pPr>
            <w:r w:rsidRPr="00A87A93">
              <w:rPr>
                <w:sz w:val="20"/>
                <w:szCs w:val="20"/>
                <w:lang w:eastAsia="lt-LT"/>
              </w:rPr>
              <w:t>H311 Toksiška susilietus su oda</w:t>
            </w:r>
          </w:p>
          <w:p w:rsidR="006006D8" w:rsidRDefault="006006D8" w:rsidP="006006D8">
            <w:pPr>
              <w:autoSpaceDE w:val="0"/>
              <w:autoSpaceDN w:val="0"/>
              <w:adjustRightInd w:val="0"/>
              <w:rPr>
                <w:sz w:val="20"/>
                <w:szCs w:val="20"/>
                <w:lang w:eastAsia="lt-LT"/>
              </w:rPr>
            </w:pPr>
            <w:r w:rsidRPr="00A87A93">
              <w:rPr>
                <w:sz w:val="20"/>
                <w:szCs w:val="20"/>
                <w:lang w:eastAsia="lt-LT"/>
              </w:rPr>
              <w:t>H314 Smarkiai nudegina odą ir pažeidžia akis</w:t>
            </w:r>
          </w:p>
          <w:p w:rsidR="006006D8" w:rsidRPr="00A87A93" w:rsidRDefault="006006D8" w:rsidP="006006D8">
            <w:pPr>
              <w:autoSpaceDE w:val="0"/>
              <w:autoSpaceDN w:val="0"/>
              <w:adjustRightInd w:val="0"/>
              <w:rPr>
                <w:sz w:val="20"/>
                <w:szCs w:val="20"/>
                <w:lang w:eastAsia="lt-LT"/>
              </w:rPr>
            </w:pPr>
            <w:r>
              <w:rPr>
                <w:sz w:val="20"/>
                <w:szCs w:val="20"/>
                <w:lang w:eastAsia="lt-LT"/>
              </w:rPr>
              <w:t>H315 Sukelia odos dirginimą</w:t>
            </w:r>
          </w:p>
          <w:p w:rsidR="006006D8" w:rsidRPr="00A87A93" w:rsidRDefault="006006D8" w:rsidP="006006D8">
            <w:pPr>
              <w:autoSpaceDE w:val="0"/>
              <w:autoSpaceDN w:val="0"/>
              <w:adjustRightInd w:val="0"/>
              <w:rPr>
                <w:sz w:val="20"/>
                <w:szCs w:val="20"/>
                <w:lang w:eastAsia="lt-LT"/>
              </w:rPr>
            </w:pPr>
            <w:r w:rsidRPr="00A87A93">
              <w:rPr>
                <w:sz w:val="20"/>
                <w:szCs w:val="20"/>
                <w:lang w:eastAsia="lt-LT"/>
              </w:rPr>
              <w:t>H317 Gali sukelti alerginę odos reakciją</w:t>
            </w:r>
          </w:p>
          <w:p w:rsidR="006006D8" w:rsidRDefault="006006D8" w:rsidP="006006D8">
            <w:pPr>
              <w:autoSpaceDE w:val="0"/>
              <w:autoSpaceDN w:val="0"/>
              <w:adjustRightInd w:val="0"/>
              <w:rPr>
                <w:sz w:val="20"/>
                <w:szCs w:val="20"/>
                <w:lang w:eastAsia="lt-LT"/>
              </w:rPr>
            </w:pPr>
            <w:r w:rsidRPr="00A87A93">
              <w:rPr>
                <w:sz w:val="20"/>
                <w:szCs w:val="20"/>
                <w:lang w:eastAsia="lt-LT"/>
              </w:rPr>
              <w:t>H318 Smarkiai pažeidžia akis</w:t>
            </w:r>
          </w:p>
          <w:p w:rsidR="006006D8" w:rsidRDefault="006006D8" w:rsidP="006006D8">
            <w:pPr>
              <w:autoSpaceDE w:val="0"/>
              <w:autoSpaceDN w:val="0"/>
              <w:adjustRightInd w:val="0"/>
              <w:rPr>
                <w:sz w:val="20"/>
                <w:szCs w:val="20"/>
                <w:lang w:eastAsia="lt-LT"/>
              </w:rPr>
            </w:pPr>
            <w:r>
              <w:rPr>
                <w:sz w:val="20"/>
                <w:szCs w:val="20"/>
                <w:lang w:eastAsia="lt-LT"/>
              </w:rPr>
              <w:t>H330 Toksiška įkvėpus</w:t>
            </w:r>
          </w:p>
          <w:p w:rsidR="006006D8" w:rsidRPr="00A87A93" w:rsidRDefault="006006D8" w:rsidP="006006D8">
            <w:pPr>
              <w:autoSpaceDE w:val="0"/>
              <w:autoSpaceDN w:val="0"/>
              <w:adjustRightInd w:val="0"/>
              <w:rPr>
                <w:sz w:val="20"/>
                <w:szCs w:val="20"/>
                <w:lang w:eastAsia="lt-LT"/>
              </w:rPr>
            </w:pPr>
            <w:r>
              <w:rPr>
                <w:sz w:val="20"/>
                <w:szCs w:val="20"/>
                <w:lang w:eastAsia="lt-LT"/>
              </w:rPr>
              <w:t>H335 Gali sukelti kvėpavimo takų dirginimą</w:t>
            </w:r>
          </w:p>
          <w:p w:rsidR="006006D8" w:rsidRPr="00A87A93" w:rsidRDefault="006006D8" w:rsidP="006006D8">
            <w:pPr>
              <w:autoSpaceDE w:val="0"/>
              <w:autoSpaceDN w:val="0"/>
              <w:adjustRightInd w:val="0"/>
              <w:rPr>
                <w:sz w:val="20"/>
                <w:szCs w:val="20"/>
                <w:lang w:eastAsia="lt-LT"/>
              </w:rPr>
            </w:pPr>
            <w:r w:rsidRPr="00A87A93">
              <w:rPr>
                <w:sz w:val="20"/>
                <w:szCs w:val="20"/>
                <w:lang w:eastAsia="lt-LT"/>
              </w:rPr>
              <w:t>H400 Labai toksiška vandens organizmams</w:t>
            </w:r>
          </w:p>
          <w:p w:rsidR="006006D8" w:rsidRPr="00A87A93" w:rsidRDefault="006006D8" w:rsidP="006006D8">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6006D8" w:rsidRDefault="006006D8" w:rsidP="006006D8">
            <w:pPr>
              <w:autoSpaceDE w:val="0"/>
              <w:autoSpaceDN w:val="0"/>
              <w:adjustRightInd w:val="0"/>
              <w:rPr>
                <w:sz w:val="20"/>
                <w:szCs w:val="20"/>
                <w:lang w:eastAsia="lt-LT"/>
              </w:rPr>
            </w:pPr>
            <w:r w:rsidRPr="00A87A93">
              <w:rPr>
                <w:sz w:val="20"/>
                <w:szCs w:val="20"/>
                <w:lang w:eastAsia="lt-LT"/>
              </w:rPr>
              <w:t xml:space="preserve">pakitimus </w:t>
            </w:r>
          </w:p>
          <w:p w:rsidR="006006D8" w:rsidRDefault="006006D8" w:rsidP="006006D8">
            <w:pPr>
              <w:autoSpaceDE w:val="0"/>
              <w:autoSpaceDN w:val="0"/>
              <w:adjustRightInd w:val="0"/>
              <w:rPr>
                <w:sz w:val="20"/>
                <w:szCs w:val="20"/>
                <w:lang w:eastAsia="lt-LT"/>
              </w:rPr>
            </w:pPr>
            <w:r>
              <w:rPr>
                <w:sz w:val="20"/>
                <w:szCs w:val="20"/>
                <w:lang w:eastAsia="lt-LT"/>
              </w:rPr>
              <w:t>H411 Toksiška vandens organizmams</w:t>
            </w:r>
          </w:p>
          <w:p w:rsidR="006006D8" w:rsidRDefault="006006D8" w:rsidP="006006D8">
            <w:pPr>
              <w:autoSpaceDE w:val="0"/>
              <w:autoSpaceDN w:val="0"/>
              <w:adjustRightInd w:val="0"/>
              <w:rPr>
                <w:sz w:val="20"/>
                <w:szCs w:val="20"/>
                <w:lang w:eastAsia="lt-LT"/>
              </w:rPr>
            </w:pPr>
            <w:r>
              <w:rPr>
                <w:sz w:val="20"/>
                <w:szCs w:val="20"/>
                <w:lang w:eastAsia="lt-LT"/>
              </w:rPr>
              <w:t>H319 Sukelia smarkų akių dirginimą</w:t>
            </w: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3A2A73" w:rsidRDefault="003A2A73" w:rsidP="003A2A73">
      <w:pPr>
        <w:pStyle w:val="Pagrindiniotekstotrauka"/>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FA5E8D">
        <w:rPr>
          <w:i/>
          <w:sz w:val="20"/>
        </w:rPr>
        <w:t xml:space="preserve"> </w:t>
      </w:r>
      <w:r w:rsidR="00FA5E8D" w:rsidRPr="0093122C">
        <w:rPr>
          <w:i/>
          <w:sz w:val="20"/>
        </w:rPr>
        <w:t>Atnaujintas pagal Europos Komisijos reglamento (ES) 2015/830 reikalavimus</w:t>
      </w:r>
      <w:r w:rsidR="00FA5E8D">
        <w:rPr>
          <w:i/>
          <w:sz w:val="20"/>
        </w:rPr>
        <w:t>.</w:t>
      </w:r>
      <w:r w:rsidR="00FA5E8D" w:rsidRPr="0093122C">
        <w:rPr>
          <w:i/>
          <w:sz w:val="20"/>
        </w:rPr>
        <w:t xml:space="preserve">  </w:t>
      </w:r>
      <w:bookmarkStart w:id="0" w:name="_GoBack"/>
      <w:bookmarkEnd w:id="0"/>
    </w:p>
    <w:p w:rsidR="003654A7" w:rsidRDefault="003654A7" w:rsidP="003A2A73">
      <w:pPr>
        <w:pStyle w:val="Pagrindiniotekstotrauka"/>
        <w:ind w:left="0"/>
        <w:jc w:val="both"/>
        <w:rPr>
          <w:i/>
          <w:sz w:val="20"/>
        </w:rPr>
      </w:pPr>
    </w:p>
    <w:p w:rsidR="003A2A73" w:rsidRPr="004D6B57" w:rsidRDefault="003A2A73" w:rsidP="003A2A73">
      <w:pPr>
        <w:pStyle w:val="Antrat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tinku.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Antrats"/>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Antrats"/>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Antrats"/>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Antrats"/>
        <w:jc w:val="both"/>
        <w:rPr>
          <w:sz w:val="20"/>
          <w:szCs w:val="20"/>
          <w:lang w:val="lt-LT"/>
        </w:rPr>
      </w:pPr>
      <w:r w:rsidRPr="003A2A73">
        <w:rPr>
          <w:sz w:val="20"/>
          <w:szCs w:val="20"/>
          <w:lang w:val="lt-LT"/>
        </w:rPr>
        <w:lastRenderedPageBreak/>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932494">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DF" w:rsidRDefault="00E25CDF">
      <w:r>
        <w:separator/>
      </w:r>
    </w:p>
  </w:endnote>
  <w:endnote w:type="continuationSeparator" w:id="0">
    <w:p w:rsidR="00E25CDF" w:rsidRDefault="00E2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DF" w:rsidRDefault="00E25CDF">
      <w:r>
        <w:separator/>
      </w:r>
    </w:p>
  </w:footnote>
  <w:footnote w:type="continuationSeparator" w:id="0">
    <w:p w:rsidR="00E25CDF" w:rsidRDefault="00E2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D8" w:rsidRDefault="006006D8" w:rsidP="0003519C">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006D8" w:rsidRDefault="006006D8" w:rsidP="00CF127C">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D8" w:rsidRPr="00CF127C" w:rsidRDefault="006006D8" w:rsidP="0003519C">
    <w:pPr>
      <w:pStyle w:val="Antrats"/>
      <w:framePr w:wrap="around" w:vAnchor="text" w:hAnchor="margin" w:xAlign="right" w:y="1"/>
      <w:rPr>
        <w:rStyle w:val="Puslapionumeris"/>
        <w:sz w:val="20"/>
        <w:szCs w:val="20"/>
      </w:rPr>
    </w:pPr>
    <w:r w:rsidRPr="00CF127C">
      <w:rPr>
        <w:rStyle w:val="Puslapionumeris"/>
        <w:sz w:val="20"/>
        <w:szCs w:val="20"/>
      </w:rPr>
      <w:fldChar w:fldCharType="begin"/>
    </w:r>
    <w:r w:rsidRPr="00CF127C">
      <w:rPr>
        <w:rStyle w:val="Puslapionumeris"/>
        <w:sz w:val="20"/>
        <w:szCs w:val="20"/>
      </w:rPr>
      <w:instrText xml:space="preserve">PAGE  </w:instrText>
    </w:r>
    <w:r w:rsidRPr="00CF127C">
      <w:rPr>
        <w:rStyle w:val="Puslapionumeris"/>
        <w:sz w:val="20"/>
        <w:szCs w:val="20"/>
      </w:rPr>
      <w:fldChar w:fldCharType="separate"/>
    </w:r>
    <w:r w:rsidR="00FA5E8D">
      <w:rPr>
        <w:rStyle w:val="Puslapionumeris"/>
        <w:noProof/>
        <w:sz w:val="20"/>
        <w:szCs w:val="20"/>
      </w:rPr>
      <w:t>10</w:t>
    </w:r>
    <w:r w:rsidRPr="00CF127C">
      <w:rPr>
        <w:rStyle w:val="Puslapionumeris"/>
        <w:sz w:val="20"/>
        <w:szCs w:val="20"/>
      </w:rPr>
      <w:fldChar w:fldCharType="end"/>
    </w:r>
    <w:r w:rsidRPr="00CF127C">
      <w:rPr>
        <w:rStyle w:val="Puslapionumeris"/>
        <w:sz w:val="20"/>
        <w:szCs w:val="20"/>
      </w:rPr>
      <w:t>(9) lapas</w:t>
    </w:r>
  </w:p>
  <w:tbl>
    <w:tblPr>
      <w:tblW w:w="9350" w:type="dxa"/>
      <w:tblInd w:w="108" w:type="dxa"/>
      <w:tblLook w:val="01E0" w:firstRow="1" w:lastRow="1" w:firstColumn="1" w:lastColumn="1" w:noHBand="0" w:noVBand="0"/>
    </w:tblPr>
    <w:tblGrid>
      <w:gridCol w:w="3960"/>
      <w:gridCol w:w="5390"/>
    </w:tblGrid>
    <w:tr w:rsidR="006006D8" w:rsidRPr="00CF127C" w:rsidTr="000135EA">
      <w:tc>
        <w:tcPr>
          <w:tcW w:w="3960" w:type="dxa"/>
          <w:shd w:val="clear" w:color="auto" w:fill="auto"/>
        </w:tcPr>
        <w:p w:rsidR="006006D8" w:rsidRPr="00DE3D1B" w:rsidRDefault="006006D8" w:rsidP="00BE34E9">
          <w:pPr>
            <w:ind w:right="360"/>
            <w:rPr>
              <w:b/>
              <w:sz w:val="16"/>
              <w:szCs w:val="16"/>
              <w:lang w:val="lt-LT"/>
            </w:rPr>
          </w:pPr>
        </w:p>
        <w:p w:rsidR="006006D8" w:rsidRPr="00716267" w:rsidRDefault="006006D8" w:rsidP="000135EA">
          <w:pPr>
            <w:jc w:val="center"/>
            <w:rPr>
              <w:b/>
              <w:sz w:val="28"/>
              <w:szCs w:val="28"/>
              <w:lang w:val="lt-LT"/>
            </w:rPr>
          </w:pPr>
          <w:r>
            <w:rPr>
              <w:b/>
              <w:sz w:val="28"/>
              <w:szCs w:val="28"/>
              <w:lang w:val="lt-LT"/>
            </w:rPr>
            <w:t>UAB „Pro colore“</w:t>
          </w:r>
        </w:p>
        <w:p w:rsidR="006006D8" w:rsidRPr="00716267" w:rsidRDefault="006006D8" w:rsidP="000135EA">
          <w:pPr>
            <w:jc w:val="center"/>
            <w:rPr>
              <w:b/>
              <w:sz w:val="28"/>
              <w:szCs w:val="28"/>
              <w:lang w:val="lt-LT"/>
            </w:rPr>
          </w:pPr>
          <w:r w:rsidRPr="00716267">
            <w:rPr>
              <w:b/>
              <w:sz w:val="28"/>
              <w:szCs w:val="28"/>
              <w:lang w:val="lt-LT"/>
            </w:rPr>
            <w:t xml:space="preserve"> </w:t>
          </w:r>
        </w:p>
        <w:p w:rsidR="006006D8" w:rsidRPr="00DE3D1B" w:rsidRDefault="006006D8" w:rsidP="000135EA">
          <w:pPr>
            <w:jc w:val="center"/>
            <w:rPr>
              <w:rFonts w:ascii="Arial" w:hAnsi="Arial" w:cs="Arial"/>
              <w:b/>
              <w:color w:val="FFFFFF"/>
              <w:sz w:val="16"/>
              <w:szCs w:val="16"/>
              <w:highlight w:val="black"/>
            </w:rPr>
          </w:pPr>
        </w:p>
      </w:tc>
      <w:tc>
        <w:tcPr>
          <w:tcW w:w="5390" w:type="dxa"/>
          <w:shd w:val="clear" w:color="auto" w:fill="auto"/>
        </w:tcPr>
        <w:p w:rsidR="006006D8" w:rsidRPr="00DE3D1B" w:rsidRDefault="006006D8" w:rsidP="000135EA">
          <w:pPr>
            <w:jc w:val="center"/>
            <w:rPr>
              <w:b/>
              <w:lang w:val="lt-LT"/>
            </w:rPr>
          </w:pPr>
        </w:p>
        <w:p w:rsidR="006006D8" w:rsidRPr="00CF127C" w:rsidRDefault="006006D8" w:rsidP="000135EA">
          <w:pPr>
            <w:jc w:val="center"/>
            <w:rPr>
              <w:b/>
              <w:sz w:val="28"/>
              <w:szCs w:val="28"/>
              <w:highlight w:val="black"/>
              <w:lang w:val="de-DE"/>
            </w:rPr>
          </w:pPr>
          <w:r>
            <w:rPr>
              <w:b/>
              <w:sz w:val="28"/>
              <w:szCs w:val="28"/>
              <w:lang w:val="lt-LT"/>
            </w:rPr>
            <w:t>GRANITINIS MOZAIKINIS TINKAS GRANIT</w:t>
          </w:r>
        </w:p>
      </w:tc>
    </w:tr>
  </w:tbl>
  <w:p w:rsidR="006006D8" w:rsidRPr="00CC74C3" w:rsidRDefault="006006D8"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168"/>
      <w:gridCol w:w="4054"/>
    </w:tblGrid>
    <w:tr w:rsidR="006006D8" w:rsidRPr="00D509F5" w:rsidTr="000135EA">
      <w:tc>
        <w:tcPr>
          <w:tcW w:w="5236" w:type="dxa"/>
        </w:tcPr>
        <w:p w:rsidR="006006D8" w:rsidRPr="00DE3D1B" w:rsidRDefault="006006D8" w:rsidP="00525ED3">
          <w:pPr>
            <w:pStyle w:val="Antrat1"/>
            <w:spacing w:before="120"/>
            <w:ind w:hanging="686"/>
            <w:rPr>
              <w:b/>
              <w:i w:val="0"/>
              <w:sz w:val="26"/>
              <w:szCs w:val="26"/>
            </w:rPr>
          </w:pPr>
          <w:r w:rsidRPr="00DE3D1B">
            <w:rPr>
              <w:b/>
              <w:i w:val="0"/>
              <w:sz w:val="26"/>
              <w:szCs w:val="26"/>
            </w:rPr>
            <w:t>Saugos duomenų lapas</w:t>
          </w:r>
        </w:p>
        <w:p w:rsidR="006006D8" w:rsidRPr="001B09BA" w:rsidRDefault="006006D8"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6006D8" w:rsidRDefault="006006D8" w:rsidP="000135EA">
          <w:pPr>
            <w:rPr>
              <w:lang w:val="lt-LT"/>
            </w:rPr>
          </w:pPr>
          <w:r>
            <w:rPr>
              <w:lang w:val="lt-LT"/>
            </w:rPr>
            <w:t>Pildymo data:    2019 08</w:t>
          </w:r>
          <w:r w:rsidRPr="001B09BA">
            <w:rPr>
              <w:lang w:val="lt-LT"/>
            </w:rPr>
            <w:t xml:space="preserve"> </w:t>
          </w:r>
          <w:r>
            <w:rPr>
              <w:lang w:val="lt-LT"/>
            </w:rPr>
            <w:t>01</w:t>
          </w:r>
        </w:p>
        <w:p w:rsidR="006006D8" w:rsidRPr="001B09BA" w:rsidRDefault="006006D8" w:rsidP="007043CC">
          <w:pPr>
            <w:rPr>
              <w:lang w:val="lt-LT"/>
            </w:rPr>
          </w:pPr>
          <w:r w:rsidRPr="001B09BA">
            <w:rPr>
              <w:lang w:val="lt-LT"/>
            </w:rPr>
            <w:t>Peržiūrėta:</w:t>
          </w:r>
          <w:r w:rsidR="00BE34E9">
            <w:rPr>
              <w:lang w:val="lt-LT"/>
            </w:rPr>
            <w:t xml:space="preserve"> 2022</w:t>
          </w:r>
          <w:r>
            <w:rPr>
              <w:lang w:val="lt-LT"/>
            </w:rPr>
            <w:t xml:space="preserve"> 08 03</w:t>
          </w:r>
        </w:p>
        <w:p w:rsidR="006006D8" w:rsidRPr="001B09BA" w:rsidRDefault="00BE34E9" w:rsidP="000135EA">
          <w:pPr>
            <w:rPr>
              <w:lang w:val="lt-LT"/>
            </w:rPr>
          </w:pPr>
          <w:r>
            <w:rPr>
              <w:lang w:val="lt-LT"/>
            </w:rPr>
            <w:t>Versija 3</w:t>
          </w:r>
        </w:p>
      </w:tc>
    </w:tr>
  </w:tbl>
  <w:p w:rsidR="006006D8" w:rsidRPr="00EB3A67" w:rsidRDefault="006006D8" w:rsidP="00EB3A67">
    <w:pPr>
      <w:pStyle w:val="Antrats"/>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564BC"/>
    <w:multiLevelType w:val="hybridMultilevel"/>
    <w:tmpl w:val="0E4A956C"/>
    <w:lvl w:ilvl="0" w:tplc="C45448EC">
      <w:start w:val="1"/>
      <w:numFmt w:val="decimal"/>
      <w:lvlText w:val="%1."/>
      <w:lvlJc w:val="left"/>
      <w:pPr>
        <w:tabs>
          <w:tab w:val="num" w:pos="720"/>
        </w:tabs>
        <w:ind w:left="720" w:hanging="360"/>
      </w:pPr>
      <w:rPr>
        <w:rFonts w:hint="default"/>
        <w:b w:val="0"/>
        <w:sz w:val="20"/>
        <w:szCs w:val="2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2"/>
  </w:num>
  <w:num w:numId="8">
    <w:abstractNumId w:val="10"/>
  </w:num>
  <w:num w:numId="9">
    <w:abstractNumId w:val="11"/>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55"/>
    <w:rsid w:val="000002A9"/>
    <w:rsid w:val="000135EA"/>
    <w:rsid w:val="00024F1A"/>
    <w:rsid w:val="0003519C"/>
    <w:rsid w:val="00037F08"/>
    <w:rsid w:val="00043690"/>
    <w:rsid w:val="00057C18"/>
    <w:rsid w:val="00091AD8"/>
    <w:rsid w:val="000A22CB"/>
    <w:rsid w:val="00114463"/>
    <w:rsid w:val="00124AAF"/>
    <w:rsid w:val="00136DAE"/>
    <w:rsid w:val="00141914"/>
    <w:rsid w:val="00167B8F"/>
    <w:rsid w:val="00185858"/>
    <w:rsid w:val="001B5593"/>
    <w:rsid w:val="001C55FB"/>
    <w:rsid w:val="001D1050"/>
    <w:rsid w:val="001E02CE"/>
    <w:rsid w:val="002250C1"/>
    <w:rsid w:val="0025711D"/>
    <w:rsid w:val="0029182C"/>
    <w:rsid w:val="00297930"/>
    <w:rsid w:val="002B075B"/>
    <w:rsid w:val="002C2602"/>
    <w:rsid w:val="002C62BF"/>
    <w:rsid w:val="00310E02"/>
    <w:rsid w:val="003110AD"/>
    <w:rsid w:val="00322F7D"/>
    <w:rsid w:val="00346EAB"/>
    <w:rsid w:val="00355F2B"/>
    <w:rsid w:val="00356644"/>
    <w:rsid w:val="003654A7"/>
    <w:rsid w:val="003A2A73"/>
    <w:rsid w:val="003B51F9"/>
    <w:rsid w:val="003D369F"/>
    <w:rsid w:val="003D7BA0"/>
    <w:rsid w:val="003F3EDB"/>
    <w:rsid w:val="003F56AD"/>
    <w:rsid w:val="00405B81"/>
    <w:rsid w:val="0041696D"/>
    <w:rsid w:val="00475AD8"/>
    <w:rsid w:val="00484EE3"/>
    <w:rsid w:val="00492077"/>
    <w:rsid w:val="00497551"/>
    <w:rsid w:val="004A5A25"/>
    <w:rsid w:val="004A7B33"/>
    <w:rsid w:val="004B1C2A"/>
    <w:rsid w:val="004B5D83"/>
    <w:rsid w:val="004D6B57"/>
    <w:rsid w:val="005062A0"/>
    <w:rsid w:val="00525ED3"/>
    <w:rsid w:val="00547B18"/>
    <w:rsid w:val="00590711"/>
    <w:rsid w:val="005A5EE8"/>
    <w:rsid w:val="005A7234"/>
    <w:rsid w:val="005C27FF"/>
    <w:rsid w:val="005C45C1"/>
    <w:rsid w:val="005C7E54"/>
    <w:rsid w:val="005F5756"/>
    <w:rsid w:val="005F67DB"/>
    <w:rsid w:val="006006D8"/>
    <w:rsid w:val="0062052F"/>
    <w:rsid w:val="00646C62"/>
    <w:rsid w:val="0065765E"/>
    <w:rsid w:val="00674FE5"/>
    <w:rsid w:val="006C0B57"/>
    <w:rsid w:val="006C2C21"/>
    <w:rsid w:val="006D2F06"/>
    <w:rsid w:val="006E169E"/>
    <w:rsid w:val="006E17A6"/>
    <w:rsid w:val="00700319"/>
    <w:rsid w:val="007043CC"/>
    <w:rsid w:val="0071491C"/>
    <w:rsid w:val="00716267"/>
    <w:rsid w:val="00746518"/>
    <w:rsid w:val="0074752A"/>
    <w:rsid w:val="00764BFD"/>
    <w:rsid w:val="007F7055"/>
    <w:rsid w:val="008108A9"/>
    <w:rsid w:val="0087020C"/>
    <w:rsid w:val="0089243C"/>
    <w:rsid w:val="008B18F1"/>
    <w:rsid w:val="008B2E99"/>
    <w:rsid w:val="008B56BB"/>
    <w:rsid w:val="008E5391"/>
    <w:rsid w:val="00900DCF"/>
    <w:rsid w:val="00932494"/>
    <w:rsid w:val="00955A08"/>
    <w:rsid w:val="00977C89"/>
    <w:rsid w:val="00984FA9"/>
    <w:rsid w:val="009A0123"/>
    <w:rsid w:val="009E0C43"/>
    <w:rsid w:val="00A30F90"/>
    <w:rsid w:val="00A3113F"/>
    <w:rsid w:val="00A337F9"/>
    <w:rsid w:val="00A74FA8"/>
    <w:rsid w:val="00A858A3"/>
    <w:rsid w:val="00A97664"/>
    <w:rsid w:val="00AB02BE"/>
    <w:rsid w:val="00AB7404"/>
    <w:rsid w:val="00AC0519"/>
    <w:rsid w:val="00AE4BC7"/>
    <w:rsid w:val="00B007B7"/>
    <w:rsid w:val="00B048EB"/>
    <w:rsid w:val="00B20809"/>
    <w:rsid w:val="00B26C20"/>
    <w:rsid w:val="00B76E7B"/>
    <w:rsid w:val="00BB5BD8"/>
    <w:rsid w:val="00BE34E9"/>
    <w:rsid w:val="00BE6756"/>
    <w:rsid w:val="00C01DF9"/>
    <w:rsid w:val="00C20DB6"/>
    <w:rsid w:val="00C23424"/>
    <w:rsid w:val="00C258B4"/>
    <w:rsid w:val="00C41109"/>
    <w:rsid w:val="00C45264"/>
    <w:rsid w:val="00C72DEE"/>
    <w:rsid w:val="00C91F50"/>
    <w:rsid w:val="00C9780A"/>
    <w:rsid w:val="00CB1A4F"/>
    <w:rsid w:val="00CB2037"/>
    <w:rsid w:val="00CF127C"/>
    <w:rsid w:val="00CF6AF5"/>
    <w:rsid w:val="00DB3E35"/>
    <w:rsid w:val="00DF7118"/>
    <w:rsid w:val="00E124AD"/>
    <w:rsid w:val="00E16C56"/>
    <w:rsid w:val="00E25CDF"/>
    <w:rsid w:val="00E3031B"/>
    <w:rsid w:val="00E34F8D"/>
    <w:rsid w:val="00E60515"/>
    <w:rsid w:val="00E66A13"/>
    <w:rsid w:val="00EB1213"/>
    <w:rsid w:val="00EB3A67"/>
    <w:rsid w:val="00EC7DF7"/>
    <w:rsid w:val="00ED40D8"/>
    <w:rsid w:val="00EE28C0"/>
    <w:rsid w:val="00F0652D"/>
    <w:rsid w:val="00F1267A"/>
    <w:rsid w:val="00F227C6"/>
    <w:rsid w:val="00F3226A"/>
    <w:rsid w:val="00F37CEA"/>
    <w:rsid w:val="00F43FC3"/>
    <w:rsid w:val="00F656CE"/>
    <w:rsid w:val="00F70FED"/>
    <w:rsid w:val="00F72C30"/>
    <w:rsid w:val="00F8544D"/>
    <w:rsid w:val="00FA5E8D"/>
    <w:rsid w:val="00FA654C"/>
    <w:rsid w:val="00FD2721"/>
    <w:rsid w:val="00FE5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DB6C112-5698-498F-BE45-8E1C7585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2494"/>
    <w:rPr>
      <w:sz w:val="24"/>
      <w:szCs w:val="24"/>
      <w:lang w:val="en-GB" w:eastAsia="en-US"/>
    </w:rPr>
  </w:style>
  <w:style w:type="paragraph" w:styleId="Antrat1">
    <w:name w:val="heading 1"/>
    <w:basedOn w:val="prastasis"/>
    <w:next w:val="prastasis"/>
    <w:qFormat/>
    <w:rsid w:val="00932494"/>
    <w:pPr>
      <w:keepNext/>
      <w:ind w:left="720"/>
      <w:outlineLvl w:val="0"/>
    </w:pPr>
    <w:rPr>
      <w:i/>
      <w:iCs/>
      <w:lang w:val="lt-LT"/>
    </w:rPr>
  </w:style>
  <w:style w:type="paragraph" w:styleId="Antrat2">
    <w:name w:val="heading 2"/>
    <w:basedOn w:val="prastasis"/>
    <w:next w:val="prastasis"/>
    <w:qFormat/>
    <w:rsid w:val="00932494"/>
    <w:pPr>
      <w:keepNext/>
      <w:ind w:firstLine="720"/>
      <w:outlineLvl w:val="1"/>
    </w:pPr>
    <w:rPr>
      <w:i/>
      <w:iCs/>
      <w:lang w:val="lt-LT"/>
    </w:rPr>
  </w:style>
  <w:style w:type="paragraph" w:styleId="Antrat3">
    <w:name w:val="heading 3"/>
    <w:basedOn w:val="prastasis"/>
    <w:next w:val="prastasis"/>
    <w:qFormat/>
    <w:rsid w:val="00932494"/>
    <w:pPr>
      <w:keepNext/>
      <w:outlineLvl w:val="2"/>
    </w:pPr>
    <w:rPr>
      <w:i/>
      <w:iCs/>
      <w:lang w:val="lt-LT"/>
    </w:rPr>
  </w:style>
  <w:style w:type="paragraph" w:styleId="Antrat4">
    <w:name w:val="heading 4"/>
    <w:basedOn w:val="prastasis"/>
    <w:next w:val="prastasis"/>
    <w:qFormat/>
    <w:rsid w:val="00EB3A6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932494"/>
    <w:pPr>
      <w:jc w:val="center"/>
    </w:pPr>
    <w:rPr>
      <w:b/>
      <w:bCs/>
      <w:sz w:val="32"/>
      <w:lang w:val="lt-LT"/>
    </w:rPr>
  </w:style>
  <w:style w:type="paragraph" w:styleId="Pagrindiniotekstotrauka">
    <w:name w:val="Body Text Indent"/>
    <w:basedOn w:val="prastasis"/>
    <w:link w:val="PagrindiniotekstotraukaDiagrama"/>
    <w:rsid w:val="00932494"/>
    <w:pPr>
      <w:ind w:left="360"/>
    </w:pPr>
    <w:rPr>
      <w:b/>
      <w:bCs/>
    </w:rPr>
  </w:style>
  <w:style w:type="paragraph" w:styleId="Pagrindinistekstas">
    <w:name w:val="Body Text"/>
    <w:basedOn w:val="prastasis"/>
    <w:rsid w:val="00932494"/>
    <w:rPr>
      <w:b/>
      <w:bCs/>
      <w:lang w:val="lt-LT"/>
    </w:rPr>
  </w:style>
  <w:style w:type="paragraph" w:styleId="Pagrindiniotekstotrauka2">
    <w:name w:val="Body Text Indent 2"/>
    <w:basedOn w:val="prastasis"/>
    <w:rsid w:val="00932494"/>
    <w:pPr>
      <w:ind w:left="720"/>
    </w:pPr>
    <w:rPr>
      <w:i/>
      <w:iCs/>
      <w:lang w:val="lt-LT"/>
    </w:rPr>
  </w:style>
  <w:style w:type="paragraph" w:styleId="Antrats">
    <w:name w:val="header"/>
    <w:basedOn w:val="prastasis"/>
    <w:rsid w:val="00932494"/>
    <w:pPr>
      <w:tabs>
        <w:tab w:val="center" w:pos="4320"/>
        <w:tab w:val="right" w:pos="8640"/>
      </w:tabs>
    </w:pPr>
  </w:style>
  <w:style w:type="paragraph" w:styleId="Porat">
    <w:name w:val="footer"/>
    <w:basedOn w:val="prastasis"/>
    <w:rsid w:val="00932494"/>
    <w:pPr>
      <w:tabs>
        <w:tab w:val="center" w:pos="4320"/>
        <w:tab w:val="right" w:pos="8640"/>
      </w:tabs>
    </w:pPr>
  </w:style>
  <w:style w:type="character" w:styleId="Puslapionumeris">
    <w:name w:val="page number"/>
    <w:basedOn w:val="Numatytasispastraiposriftas"/>
    <w:rsid w:val="00932494"/>
  </w:style>
  <w:style w:type="paragraph" w:styleId="Pagrindinistekstas2">
    <w:name w:val="Body Text 2"/>
    <w:basedOn w:val="prastasis"/>
    <w:rsid w:val="00932494"/>
    <w:pPr>
      <w:jc w:val="both"/>
    </w:pPr>
    <w:rPr>
      <w:lang w:val="lt-LT"/>
    </w:rPr>
  </w:style>
  <w:style w:type="paragraph" w:styleId="Pagrindiniotekstotrauka3">
    <w:name w:val="Body Text Indent 3"/>
    <w:basedOn w:val="prastasis"/>
    <w:rsid w:val="00932494"/>
    <w:pPr>
      <w:ind w:left="5040" w:hanging="4320"/>
      <w:jc w:val="both"/>
    </w:pPr>
    <w:rPr>
      <w:lang w:val="lt-LT"/>
    </w:rPr>
  </w:style>
  <w:style w:type="paragraph" w:customStyle="1" w:styleId="WW-BodyText2">
    <w:name w:val="WW-Body Text 2"/>
    <w:basedOn w:val="prastasis"/>
    <w:rsid w:val="00932494"/>
    <w:pPr>
      <w:suppressAutoHyphens/>
      <w:jc w:val="both"/>
    </w:pPr>
    <w:rPr>
      <w:rFonts w:ascii="Century Gothic" w:hAnsi="Century Gothic"/>
      <w:sz w:val="22"/>
      <w:lang w:eastAsia="ar-SA"/>
    </w:rPr>
  </w:style>
  <w:style w:type="paragraph" w:styleId="prastasiniatinklio">
    <w:name w:val="Normal (Web)"/>
    <w:basedOn w:val="prastasis"/>
    <w:uiPriority w:val="99"/>
    <w:rsid w:val="00932494"/>
    <w:pPr>
      <w:spacing w:before="100" w:beforeAutospacing="1" w:after="100" w:afterAutospacing="1"/>
    </w:pPr>
    <w:rPr>
      <w:rFonts w:ascii="Arial Unicode MS" w:eastAsia="Arial Unicode MS" w:hAnsi="Arial Unicode MS" w:cs="Arial Unicode MS"/>
    </w:rPr>
  </w:style>
  <w:style w:type="character" w:styleId="Hipersaitas">
    <w:name w:val="Hyperlink"/>
    <w:rsid w:val="00932494"/>
    <w:rPr>
      <w:color w:val="0000FF"/>
      <w:u w:val="single"/>
    </w:rPr>
  </w:style>
  <w:style w:type="paragraph" w:styleId="Pagrindinistekstas3">
    <w:name w:val="Body Text 3"/>
    <w:basedOn w:val="prastasis"/>
    <w:rsid w:val="00932494"/>
    <w:rPr>
      <w:sz w:val="20"/>
      <w:lang w:val="lt-LT"/>
    </w:rPr>
  </w:style>
  <w:style w:type="paragraph" w:customStyle="1" w:styleId="normaltext">
    <w:name w:val="normaltext"/>
    <w:basedOn w:val="prastasis"/>
    <w:rsid w:val="00C23424"/>
    <w:pPr>
      <w:spacing w:before="100" w:after="100"/>
    </w:pPr>
    <w:rPr>
      <w:szCs w:val="20"/>
      <w:lang w:val="en-US"/>
    </w:rPr>
  </w:style>
  <w:style w:type="table" w:styleId="Lentelstinklelis">
    <w:name w:val="Table Grid"/>
    <w:basedOn w:val="prastojilentel"/>
    <w:rsid w:val="0071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locked/>
    <w:rsid w:val="003654A7"/>
    <w:rPr>
      <w:b/>
      <w:bCs/>
      <w:sz w:val="24"/>
      <w:szCs w:val="24"/>
      <w:lang w:eastAsia="en-US"/>
    </w:rPr>
  </w:style>
  <w:style w:type="paragraph" w:styleId="Debesliotekstas">
    <w:name w:val="Balloon Text"/>
    <w:basedOn w:val="prastasis"/>
    <w:link w:val="DebesliotekstasDiagrama"/>
    <w:rsid w:val="004B1C2A"/>
    <w:rPr>
      <w:rFonts w:ascii="Segoe UI" w:hAnsi="Segoe UI"/>
      <w:sz w:val="18"/>
      <w:szCs w:val="18"/>
    </w:rPr>
  </w:style>
  <w:style w:type="character" w:customStyle="1" w:styleId="DebesliotekstasDiagrama">
    <w:name w:val="Debesėlio tekstas Diagrama"/>
    <w:link w:val="Debesliotekstas"/>
    <w:rsid w:val="004B1C2A"/>
    <w:rPr>
      <w:rFonts w:ascii="Segoe UI" w:hAnsi="Segoe UI" w:cs="Segoe UI"/>
      <w:sz w:val="18"/>
      <w:szCs w:val="18"/>
      <w:lang w:val="en-GB" w:eastAsia="en-US"/>
    </w:rPr>
  </w:style>
  <w:style w:type="character" w:customStyle="1" w:styleId="oj-italic">
    <w:name w:val="oj-italic"/>
    <w:basedOn w:val="Numatytasispastraiposriftas"/>
    <w:rsid w:val="00DF7118"/>
  </w:style>
  <w:style w:type="paragraph" w:customStyle="1" w:styleId="oj-tbl-txt">
    <w:name w:val="oj-tbl-txt"/>
    <w:basedOn w:val="prastasis"/>
    <w:rsid w:val="00DF7118"/>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6317">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1682975097">
      <w:bodyDiv w:val="1"/>
      <w:marLeft w:val="0"/>
      <w:marRight w:val="0"/>
      <w:marTop w:val="0"/>
      <w:marBottom w:val="0"/>
      <w:divBdr>
        <w:top w:val="none" w:sz="0" w:space="0" w:color="auto"/>
        <w:left w:val="none" w:sz="0" w:space="0" w:color="auto"/>
        <w:bottom w:val="none" w:sz="0" w:space="0" w:color="auto"/>
        <w:right w:val="none" w:sz="0" w:space="0" w:color="auto"/>
      </w:divBdr>
    </w:div>
    <w:div w:id="21299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13248</Words>
  <Characters>7552</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20759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User</cp:lastModifiedBy>
  <cp:revision>3</cp:revision>
  <cp:lastPrinted>2016-02-06T18:09:00Z</cp:lastPrinted>
  <dcterms:created xsi:type="dcterms:W3CDTF">2022-12-18T15:52:00Z</dcterms:created>
  <dcterms:modified xsi:type="dcterms:W3CDTF">2022-12-18T15:58:00Z</dcterms:modified>
</cp:coreProperties>
</file>